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E807" w14:textId="298C3C98" w:rsidR="00C65ECC" w:rsidRPr="00960657" w:rsidRDefault="00960657" w:rsidP="00D0349E">
      <w:pPr>
        <w:pStyle w:val="FNH1Titredudocument"/>
      </w:pPr>
      <w:r w:rsidRPr="00960657">
        <w:rPr>
          <w:rFonts w:cs="Calibri"/>
          <w:noProof/>
        </w:rPr>
        <w:t>Le départ et la mise à la retraite</w:t>
      </w:r>
      <w:r w:rsidR="00C65ECC" w:rsidRPr="00960657">
        <w:rPr>
          <w:rFonts w:cs="Calibri"/>
          <w:noProof/>
        </w:rPr>
        <w:t> </w:t>
      </w:r>
      <w:r w:rsidR="00C65ECC" w:rsidRPr="00960657">
        <w:rPr>
          <w:rFonts w:cs="Calibri"/>
          <w:noProof/>
        </w:rPr>
        <w:tab/>
      </w:r>
    </w:p>
    <w:p w14:paraId="672A6659" w14:textId="77777777" w:rsidR="00C65ECC" w:rsidRPr="00960657" w:rsidRDefault="00C65ECC" w:rsidP="00C65ECC">
      <w:pPr>
        <w:tabs>
          <w:tab w:val="left" w:pos="4995"/>
        </w:tabs>
        <w:rPr>
          <w:rFonts w:ascii="Lato" w:hAnsi="Lato" w:cs="Calibri"/>
          <w:noProof/>
        </w:rPr>
      </w:pPr>
    </w:p>
    <w:p w14:paraId="15F386D6" w14:textId="168EE8BA" w:rsidR="00C65ECC" w:rsidRPr="00303657" w:rsidRDefault="00315AF1" w:rsidP="1065F45B">
      <w:pPr>
        <w:jc w:val="both"/>
        <w:rPr>
          <w:rFonts w:ascii="Lato" w:hAnsi="Lato" w:cs="Arial"/>
          <w:color w:val="27125A"/>
        </w:rPr>
      </w:pPr>
      <w:r w:rsidRPr="1065F45B">
        <w:rPr>
          <w:rFonts w:ascii="Lato" w:hAnsi="Lato" w:cs="Arial"/>
          <w:color w:val="27125A"/>
        </w:rPr>
        <w:t>La loi</w:t>
      </w:r>
      <w:r w:rsidR="0079289D">
        <w:rPr>
          <w:rFonts w:ascii="Lato" w:hAnsi="Lato" w:cs="Arial"/>
          <w:color w:val="27125A"/>
        </w:rPr>
        <w:t xml:space="preserve"> de financement de la sécurité sociale rectificative pour 2023, qui porte la </w:t>
      </w:r>
      <w:r w:rsidRPr="1065F45B">
        <w:rPr>
          <w:rFonts w:ascii="Lato" w:hAnsi="Lato" w:cs="Arial"/>
          <w:color w:val="27125A"/>
        </w:rPr>
        <w:t>réforme des retraites</w:t>
      </w:r>
      <w:r w:rsidR="0079289D">
        <w:rPr>
          <w:rFonts w:ascii="Lato" w:hAnsi="Lato" w:cs="Arial"/>
          <w:color w:val="27125A"/>
        </w:rPr>
        <w:t>,</w:t>
      </w:r>
      <w:r w:rsidRPr="1065F45B">
        <w:rPr>
          <w:rFonts w:ascii="Lato" w:hAnsi="Lato" w:cs="Arial"/>
          <w:color w:val="27125A"/>
        </w:rPr>
        <w:t xml:space="preserve"> </w:t>
      </w:r>
      <w:r w:rsidR="15E96072" w:rsidRPr="1065F45B">
        <w:rPr>
          <w:rFonts w:ascii="Lato" w:hAnsi="Lato" w:cs="Arial"/>
          <w:color w:val="27125A"/>
        </w:rPr>
        <w:t>report</w:t>
      </w:r>
      <w:r w:rsidR="0079289D">
        <w:rPr>
          <w:rFonts w:ascii="Lato" w:hAnsi="Lato" w:cs="Arial"/>
          <w:color w:val="27125A"/>
        </w:rPr>
        <w:t>e</w:t>
      </w:r>
      <w:r w:rsidR="00680E6D">
        <w:rPr>
          <w:rFonts w:ascii="Lato" w:hAnsi="Lato" w:cs="Arial"/>
          <w:color w:val="27125A"/>
        </w:rPr>
        <w:t xml:space="preserve"> progressivement</w:t>
      </w:r>
      <w:r w:rsidR="15E96072" w:rsidRPr="1065F45B">
        <w:rPr>
          <w:rFonts w:ascii="Lato" w:hAnsi="Lato" w:cs="Arial"/>
          <w:color w:val="27125A"/>
        </w:rPr>
        <w:t xml:space="preserve"> l’âge légal de départ à la retrai</w:t>
      </w:r>
      <w:r w:rsidR="00335F6C">
        <w:rPr>
          <w:rFonts w:ascii="Lato" w:hAnsi="Lato" w:cs="Arial"/>
          <w:color w:val="27125A"/>
        </w:rPr>
        <w:t>t</w:t>
      </w:r>
      <w:r w:rsidR="15E96072" w:rsidRPr="1065F45B">
        <w:rPr>
          <w:rFonts w:ascii="Lato" w:hAnsi="Lato" w:cs="Arial"/>
          <w:color w:val="27125A"/>
        </w:rPr>
        <w:t xml:space="preserve">e </w:t>
      </w:r>
      <w:r w:rsidR="00680E6D">
        <w:rPr>
          <w:rFonts w:ascii="Lato" w:hAnsi="Lato" w:cs="Arial"/>
          <w:color w:val="27125A"/>
        </w:rPr>
        <w:t xml:space="preserve">de 62 </w:t>
      </w:r>
      <w:r w:rsidR="15E96072" w:rsidRPr="1065F45B">
        <w:rPr>
          <w:rFonts w:ascii="Lato" w:hAnsi="Lato" w:cs="Arial"/>
          <w:color w:val="27125A"/>
        </w:rPr>
        <w:t>à 64 ans et accélère le passage à 43 ans de la durée d’assurance requise pour une pension à taux plein.</w:t>
      </w:r>
    </w:p>
    <w:p w14:paraId="5DAB6C7B" w14:textId="116945F3" w:rsidR="00C65ECC" w:rsidRPr="003405A8" w:rsidRDefault="00C65ECC" w:rsidP="1065F45B">
      <w:pPr>
        <w:jc w:val="both"/>
        <w:rPr>
          <w:rFonts w:ascii="Lato" w:hAnsi="Lato" w:cs="Arial"/>
          <w:color w:val="27125A"/>
        </w:rPr>
      </w:pPr>
    </w:p>
    <w:p w14:paraId="14DE65B3" w14:textId="1DAEB76F" w:rsidR="009F2407" w:rsidRPr="003405A8" w:rsidRDefault="009F2407" w:rsidP="1065F45B">
      <w:pPr>
        <w:jc w:val="both"/>
        <w:rPr>
          <w:rFonts w:ascii="Lato" w:hAnsi="Lato" w:cs="Arial"/>
          <w:color w:val="27125A"/>
        </w:rPr>
      </w:pPr>
      <w:r w:rsidRPr="003405A8">
        <w:rPr>
          <w:rFonts w:ascii="Lato" w:hAnsi="Lato" w:cs="Arial"/>
          <w:color w:val="27125A"/>
        </w:rPr>
        <w:t>Le régime social des indemnités des indemnités de mise à la retraite est également revu</w:t>
      </w:r>
      <w:r w:rsidR="003405A8" w:rsidRPr="003405A8">
        <w:rPr>
          <w:rFonts w:ascii="Lato" w:hAnsi="Lato" w:cs="Arial"/>
          <w:color w:val="27125A"/>
        </w:rPr>
        <w:t>.</w:t>
      </w:r>
    </w:p>
    <w:p w14:paraId="262F9DD3" w14:textId="77777777" w:rsidR="003405A8" w:rsidRPr="00303657" w:rsidRDefault="003405A8" w:rsidP="1065F45B">
      <w:pPr>
        <w:jc w:val="both"/>
        <w:rPr>
          <w:rFonts w:ascii="Lato" w:hAnsi="Lato" w:cs="Arial"/>
          <w:b/>
          <w:bCs/>
          <w:color w:val="27125A"/>
        </w:rPr>
      </w:pPr>
    </w:p>
    <w:p w14:paraId="215CE418" w14:textId="77777777" w:rsidR="00C65ECC" w:rsidRPr="00303657" w:rsidRDefault="00C65ECC" w:rsidP="00315AF1">
      <w:pPr>
        <w:jc w:val="both"/>
        <w:rPr>
          <w:rFonts w:ascii="Lato" w:hAnsi="Lato" w:cs="Arial"/>
          <w:color w:val="27125A"/>
        </w:rPr>
      </w:pPr>
      <w:r w:rsidRPr="00303657">
        <w:rPr>
          <w:rFonts w:ascii="Lato" w:hAnsi="Lato" w:cs="Arial"/>
          <w:color w:val="27125A"/>
        </w:rPr>
        <w:t>Les articles relatifs au départ et à la mise à la retraite de la Convention collective nationale du commerce de détail de l’habillement et des articles textiles (CCN n°3241) n’ont pas encore été mis à jour.</w:t>
      </w:r>
    </w:p>
    <w:p w14:paraId="02EB378F" w14:textId="77777777" w:rsidR="00C65ECC" w:rsidRPr="00303657" w:rsidRDefault="00C65ECC" w:rsidP="00315AF1">
      <w:pPr>
        <w:jc w:val="both"/>
        <w:rPr>
          <w:rFonts w:ascii="Lato" w:hAnsi="Lato" w:cs="Arial"/>
          <w:color w:val="27125A"/>
        </w:rPr>
      </w:pPr>
    </w:p>
    <w:p w14:paraId="6A05A809" w14:textId="4AE93DA7" w:rsidR="005714E3" w:rsidRPr="00335F6C" w:rsidRDefault="00C65ECC" w:rsidP="00315AF1">
      <w:pPr>
        <w:jc w:val="both"/>
        <w:rPr>
          <w:rFonts w:ascii="Lato" w:hAnsi="Lato" w:cs="Arial"/>
          <w:color w:val="27125A"/>
        </w:rPr>
      </w:pPr>
      <w:r w:rsidRPr="00303657">
        <w:rPr>
          <w:rFonts w:ascii="Lato" w:hAnsi="Lato" w:cs="Arial"/>
          <w:color w:val="27125A"/>
        </w:rPr>
        <w:t>Cette synthèse vous présente</w:t>
      </w:r>
      <w:r w:rsidR="00315AF1" w:rsidRPr="00303657">
        <w:rPr>
          <w:rFonts w:ascii="Lato" w:hAnsi="Lato" w:cs="Arial"/>
          <w:color w:val="27125A"/>
        </w:rPr>
        <w:t xml:space="preserve"> les règles applicables en cas de départ et de mise à la retraite des salariés </w:t>
      </w:r>
      <w:r w:rsidR="00315AF1" w:rsidRPr="00303657">
        <w:rPr>
          <w:rFonts w:ascii="Lato" w:hAnsi="Lato" w:cs="Arial"/>
          <w:b/>
          <w:color w:val="27125A"/>
        </w:rPr>
        <w:t xml:space="preserve">employés </w:t>
      </w:r>
      <w:r w:rsidR="00315AF1" w:rsidRPr="00303657">
        <w:rPr>
          <w:rFonts w:ascii="Lato" w:hAnsi="Lato" w:cs="Arial"/>
          <w:color w:val="27125A"/>
        </w:rPr>
        <w:t xml:space="preserve">(catégories 1 à 8, article 19 de la CCN n°3241) et des salariés </w:t>
      </w:r>
      <w:r w:rsidR="00315AF1" w:rsidRPr="00303657">
        <w:rPr>
          <w:rFonts w:ascii="Lato" w:hAnsi="Lato" w:cs="Arial"/>
          <w:b/>
          <w:color w:val="27125A"/>
        </w:rPr>
        <w:t>agents de maîtrise et cadres</w:t>
      </w:r>
      <w:r w:rsidR="00315AF1" w:rsidRPr="00303657">
        <w:rPr>
          <w:rFonts w:ascii="Lato" w:hAnsi="Lato" w:cs="Arial"/>
          <w:color w:val="27125A"/>
        </w:rPr>
        <w:t xml:space="preserve"> (catégories A1 à D, article 12, chapitre II).</w:t>
      </w:r>
    </w:p>
    <w:p w14:paraId="7F80E803" w14:textId="33193CA1" w:rsidR="00315AF1" w:rsidRPr="00373E7D" w:rsidRDefault="00315AF1" w:rsidP="00373E7D">
      <w:pPr>
        <w:pStyle w:val="Titre1"/>
      </w:pPr>
      <w:r w:rsidRPr="00373E7D">
        <w:t xml:space="preserve">Le départ à la retraite à l’initiative du salarié </w:t>
      </w:r>
    </w:p>
    <w:p w14:paraId="5A39BBE3" w14:textId="77777777" w:rsidR="00315AF1" w:rsidRPr="00960657" w:rsidRDefault="00315AF1" w:rsidP="00315AF1">
      <w:pPr>
        <w:jc w:val="both"/>
        <w:rPr>
          <w:rFonts w:ascii="Lato" w:hAnsi="Lato" w:cs="Arial"/>
          <w:color w:val="00000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2522"/>
        <w:gridCol w:w="1254"/>
        <w:gridCol w:w="1258"/>
        <w:gridCol w:w="2519"/>
      </w:tblGrid>
      <w:tr w:rsidR="00960657" w:rsidRPr="00960657" w14:paraId="704BB89D" w14:textId="77777777" w:rsidTr="00335F6C">
        <w:trPr>
          <w:trHeight w:val="435"/>
        </w:trPr>
        <w:tc>
          <w:tcPr>
            <w:tcW w:w="814" w:type="pct"/>
            <w:tcBorders>
              <w:top w:val="single" w:sz="18" w:space="0" w:color="000000"/>
              <w:left w:val="single" w:sz="18" w:space="0" w:color="000000"/>
              <w:bottom w:val="single" w:sz="18" w:space="0" w:color="auto"/>
              <w:right w:val="single" w:sz="18" w:space="0" w:color="000000"/>
            </w:tcBorders>
            <w:shd w:val="clear" w:color="auto" w:fill="FFFFFF"/>
          </w:tcPr>
          <w:p w14:paraId="04B73A7C" w14:textId="77777777" w:rsidR="00315AF1" w:rsidRPr="00960657" w:rsidRDefault="00315AF1" w:rsidP="00315AF1">
            <w:pPr>
              <w:jc w:val="center"/>
              <w:rPr>
                <w:rFonts w:ascii="Lato" w:hAnsi="Lato" w:cs="Arial"/>
                <w:color w:val="27125A"/>
              </w:rPr>
            </w:pPr>
            <w:r w:rsidRPr="00960657">
              <w:rPr>
                <w:rFonts w:ascii="Lato" w:hAnsi="Lato" w:cs="Arial"/>
                <w:color w:val="27125A"/>
              </w:rPr>
              <w:t>Age minimum de départ à la retraite</w:t>
            </w:r>
          </w:p>
        </w:tc>
        <w:tc>
          <w:tcPr>
            <w:tcW w:w="4186" w:type="pct"/>
            <w:gridSpan w:val="4"/>
            <w:tcBorders>
              <w:top w:val="single" w:sz="18" w:space="0" w:color="000000"/>
              <w:left w:val="single" w:sz="18" w:space="0" w:color="000000"/>
              <w:bottom w:val="single" w:sz="18" w:space="0" w:color="auto"/>
              <w:right w:val="single" w:sz="18" w:space="0" w:color="000000"/>
            </w:tcBorders>
            <w:shd w:val="clear" w:color="auto" w:fill="FFFFFF"/>
          </w:tcPr>
          <w:p w14:paraId="17AE7C5E" w14:textId="78E173EE" w:rsidR="009D5941" w:rsidRDefault="009D5941" w:rsidP="003405A8">
            <w:pPr>
              <w:jc w:val="both"/>
              <w:rPr>
                <w:rFonts w:ascii="Lato" w:hAnsi="Lato" w:cs="Arial"/>
                <w:color w:val="27125A"/>
              </w:rPr>
            </w:pPr>
            <w:r w:rsidRPr="009D5941">
              <w:rPr>
                <w:rFonts w:ascii="Lato" w:hAnsi="Lato" w:cs="Arial"/>
                <w:color w:val="27125A"/>
              </w:rPr>
              <w:t>L’âge à partir duquel un salarié peut partir à la retraite dépend de sa date de naissance.</w:t>
            </w:r>
          </w:p>
          <w:p w14:paraId="7C297016" w14:textId="77777777" w:rsidR="009D5941" w:rsidRPr="009D5941" w:rsidRDefault="009D5941" w:rsidP="009D5941">
            <w:pPr>
              <w:rPr>
                <w:rFonts w:ascii="Lato" w:hAnsi="Lato" w:cs="Arial"/>
                <w:color w:val="27125A"/>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9"/>
              <w:gridCol w:w="3378"/>
            </w:tblGrid>
            <w:tr w:rsidR="009D5941" w:rsidRPr="003405A8" w14:paraId="03233C34" w14:textId="77777777" w:rsidTr="009D5941">
              <w:trPr>
                <w:tblHeader/>
                <w:tblCellSpacing w:w="15" w:type="dxa"/>
              </w:trPr>
              <w:tc>
                <w:tcPr>
                  <w:tcW w:w="2664" w:type="pct"/>
                  <w:vAlign w:val="center"/>
                  <w:hideMark/>
                </w:tcPr>
                <w:p w14:paraId="5FF82517" w14:textId="7E76F017" w:rsidR="009D5941" w:rsidRPr="003405A8" w:rsidRDefault="009D5941" w:rsidP="0007360E">
                  <w:pPr>
                    <w:jc w:val="center"/>
                    <w:rPr>
                      <w:rFonts w:ascii="Lato" w:hAnsi="Lato" w:cs="Arial"/>
                      <w:color w:val="27125A"/>
                    </w:rPr>
                  </w:pPr>
                  <w:r w:rsidRPr="003405A8">
                    <w:rPr>
                      <w:rFonts w:ascii="Lato" w:hAnsi="Lato" w:cs="Arial"/>
                      <w:color w:val="27125A"/>
                    </w:rPr>
                    <w:t>Date de naissance</w:t>
                  </w:r>
                </w:p>
              </w:tc>
              <w:tc>
                <w:tcPr>
                  <w:tcW w:w="2275" w:type="pct"/>
                  <w:vAlign w:val="center"/>
                  <w:hideMark/>
                </w:tcPr>
                <w:p w14:paraId="4DB3BB3F" w14:textId="17143D0E" w:rsidR="009D5941" w:rsidRPr="003405A8" w:rsidRDefault="009D5941" w:rsidP="0007360E">
                  <w:pPr>
                    <w:jc w:val="center"/>
                    <w:rPr>
                      <w:rFonts w:ascii="Lato" w:hAnsi="Lato" w:cs="Arial"/>
                      <w:color w:val="27125A"/>
                    </w:rPr>
                  </w:pPr>
                  <w:r w:rsidRPr="003405A8">
                    <w:rPr>
                      <w:rFonts w:ascii="Lato" w:hAnsi="Lato" w:cs="Arial"/>
                      <w:color w:val="27125A"/>
                    </w:rPr>
                    <w:t>Age de départ en retraite</w:t>
                  </w:r>
                </w:p>
              </w:tc>
            </w:tr>
            <w:tr w:rsidR="009D5941" w:rsidRPr="003405A8" w14:paraId="241B1A01" w14:textId="77777777" w:rsidTr="009D5941">
              <w:trPr>
                <w:tblCellSpacing w:w="15" w:type="dxa"/>
              </w:trPr>
              <w:tc>
                <w:tcPr>
                  <w:tcW w:w="2664" w:type="pct"/>
                  <w:vAlign w:val="center"/>
                  <w:hideMark/>
                </w:tcPr>
                <w:p w14:paraId="79C941F9" w14:textId="77777777" w:rsidR="009D5941" w:rsidRPr="009D5941" w:rsidRDefault="009D5941" w:rsidP="009D5941">
                  <w:pPr>
                    <w:rPr>
                      <w:rFonts w:ascii="Lato" w:hAnsi="Lato" w:cs="Arial"/>
                      <w:color w:val="27125A"/>
                    </w:rPr>
                  </w:pPr>
                  <w:r w:rsidRPr="009D5941">
                    <w:rPr>
                      <w:rFonts w:ascii="Lato" w:hAnsi="Lato" w:cs="Arial"/>
                      <w:color w:val="27125A"/>
                    </w:rPr>
                    <w:t>Avant le 1er septembre 1961</w:t>
                  </w:r>
                </w:p>
              </w:tc>
              <w:tc>
                <w:tcPr>
                  <w:tcW w:w="2275" w:type="pct"/>
                  <w:vAlign w:val="center"/>
                  <w:hideMark/>
                </w:tcPr>
                <w:p w14:paraId="38F4D84F" w14:textId="77777777" w:rsidR="009D5941" w:rsidRPr="009D5941" w:rsidRDefault="009D5941" w:rsidP="009D5941">
                  <w:pPr>
                    <w:rPr>
                      <w:rFonts w:ascii="Lato" w:hAnsi="Lato" w:cs="Arial"/>
                      <w:color w:val="27125A"/>
                    </w:rPr>
                  </w:pPr>
                  <w:r w:rsidRPr="009D5941">
                    <w:rPr>
                      <w:rFonts w:ascii="Lato" w:hAnsi="Lato" w:cs="Arial"/>
                      <w:color w:val="27125A"/>
                    </w:rPr>
                    <w:t>62 ans</w:t>
                  </w:r>
                </w:p>
              </w:tc>
            </w:tr>
            <w:tr w:rsidR="009D5941" w:rsidRPr="003405A8" w14:paraId="244A0EF6" w14:textId="77777777" w:rsidTr="009D5941">
              <w:trPr>
                <w:tblCellSpacing w:w="15" w:type="dxa"/>
              </w:trPr>
              <w:tc>
                <w:tcPr>
                  <w:tcW w:w="2664" w:type="pct"/>
                  <w:shd w:val="clear" w:color="auto" w:fill="auto"/>
                  <w:vAlign w:val="center"/>
                  <w:hideMark/>
                </w:tcPr>
                <w:p w14:paraId="3EC160E5" w14:textId="77777777" w:rsidR="009D5941" w:rsidRPr="009D5941" w:rsidRDefault="009D5941" w:rsidP="009D5941">
                  <w:pPr>
                    <w:rPr>
                      <w:rFonts w:ascii="Lato" w:hAnsi="Lato" w:cs="Arial"/>
                      <w:color w:val="27125A"/>
                    </w:rPr>
                  </w:pPr>
                  <w:r w:rsidRPr="009D5941">
                    <w:rPr>
                      <w:rFonts w:ascii="Lato" w:hAnsi="Lato" w:cs="Arial"/>
                      <w:color w:val="27125A"/>
                    </w:rPr>
                    <w:t>Entre le 1er septembre 1961 et le 31 décembre 1961</w:t>
                  </w:r>
                </w:p>
              </w:tc>
              <w:tc>
                <w:tcPr>
                  <w:tcW w:w="2275" w:type="pct"/>
                  <w:shd w:val="clear" w:color="auto" w:fill="auto"/>
                  <w:vAlign w:val="center"/>
                  <w:hideMark/>
                </w:tcPr>
                <w:p w14:paraId="1BAF0470" w14:textId="77777777" w:rsidR="009D5941" w:rsidRPr="009D5941" w:rsidRDefault="009D5941" w:rsidP="009D5941">
                  <w:pPr>
                    <w:rPr>
                      <w:rFonts w:ascii="Lato" w:hAnsi="Lato" w:cs="Arial"/>
                      <w:color w:val="27125A"/>
                    </w:rPr>
                  </w:pPr>
                  <w:r w:rsidRPr="009D5941">
                    <w:rPr>
                      <w:rFonts w:ascii="Lato" w:hAnsi="Lato" w:cs="Arial"/>
                      <w:color w:val="27125A"/>
                    </w:rPr>
                    <w:t>62 ans et 3 mois</w:t>
                  </w:r>
                </w:p>
              </w:tc>
            </w:tr>
            <w:tr w:rsidR="009D5941" w:rsidRPr="003405A8" w14:paraId="05627FC3" w14:textId="77777777" w:rsidTr="009D5941">
              <w:trPr>
                <w:tblCellSpacing w:w="15" w:type="dxa"/>
              </w:trPr>
              <w:tc>
                <w:tcPr>
                  <w:tcW w:w="2664" w:type="pct"/>
                  <w:vAlign w:val="center"/>
                  <w:hideMark/>
                </w:tcPr>
                <w:p w14:paraId="482CB7C7" w14:textId="77777777" w:rsidR="009D5941" w:rsidRPr="009D5941" w:rsidRDefault="009D5941" w:rsidP="009D5941">
                  <w:pPr>
                    <w:rPr>
                      <w:rFonts w:ascii="Lato" w:hAnsi="Lato" w:cs="Arial"/>
                      <w:color w:val="27125A"/>
                    </w:rPr>
                  </w:pPr>
                  <w:r w:rsidRPr="009D5941">
                    <w:rPr>
                      <w:rFonts w:ascii="Lato" w:hAnsi="Lato" w:cs="Arial"/>
                      <w:color w:val="27125A"/>
                    </w:rPr>
                    <w:t>En 1962</w:t>
                  </w:r>
                </w:p>
              </w:tc>
              <w:tc>
                <w:tcPr>
                  <w:tcW w:w="2275" w:type="pct"/>
                  <w:vAlign w:val="center"/>
                  <w:hideMark/>
                </w:tcPr>
                <w:p w14:paraId="769320E9" w14:textId="77777777" w:rsidR="009D5941" w:rsidRPr="009D5941" w:rsidRDefault="009D5941" w:rsidP="009D5941">
                  <w:pPr>
                    <w:rPr>
                      <w:rFonts w:ascii="Lato" w:hAnsi="Lato" w:cs="Arial"/>
                      <w:color w:val="27125A"/>
                    </w:rPr>
                  </w:pPr>
                  <w:r w:rsidRPr="009D5941">
                    <w:rPr>
                      <w:rFonts w:ascii="Lato" w:hAnsi="Lato" w:cs="Arial"/>
                      <w:color w:val="27125A"/>
                    </w:rPr>
                    <w:t>62 ans et 6 mois</w:t>
                  </w:r>
                </w:p>
              </w:tc>
            </w:tr>
            <w:tr w:rsidR="009D5941" w:rsidRPr="003405A8" w14:paraId="109685B9" w14:textId="77777777" w:rsidTr="009D5941">
              <w:trPr>
                <w:tblCellSpacing w:w="15" w:type="dxa"/>
              </w:trPr>
              <w:tc>
                <w:tcPr>
                  <w:tcW w:w="2664" w:type="pct"/>
                  <w:shd w:val="clear" w:color="auto" w:fill="auto"/>
                  <w:vAlign w:val="center"/>
                  <w:hideMark/>
                </w:tcPr>
                <w:p w14:paraId="2ECC0BB8" w14:textId="77777777" w:rsidR="009D5941" w:rsidRPr="009D5941" w:rsidRDefault="009D5941" w:rsidP="009D5941">
                  <w:pPr>
                    <w:rPr>
                      <w:rFonts w:ascii="Lato" w:hAnsi="Lato" w:cs="Arial"/>
                      <w:color w:val="27125A"/>
                    </w:rPr>
                  </w:pPr>
                  <w:r w:rsidRPr="009D5941">
                    <w:rPr>
                      <w:rFonts w:ascii="Lato" w:hAnsi="Lato" w:cs="Arial"/>
                      <w:color w:val="27125A"/>
                    </w:rPr>
                    <w:t>En 1963</w:t>
                  </w:r>
                </w:p>
              </w:tc>
              <w:tc>
                <w:tcPr>
                  <w:tcW w:w="2275" w:type="pct"/>
                  <w:shd w:val="clear" w:color="auto" w:fill="auto"/>
                  <w:vAlign w:val="center"/>
                  <w:hideMark/>
                </w:tcPr>
                <w:p w14:paraId="64EA6E4E" w14:textId="77777777" w:rsidR="009D5941" w:rsidRPr="009D5941" w:rsidRDefault="009D5941" w:rsidP="009D5941">
                  <w:pPr>
                    <w:rPr>
                      <w:rFonts w:ascii="Lato" w:hAnsi="Lato" w:cs="Arial"/>
                      <w:color w:val="27125A"/>
                    </w:rPr>
                  </w:pPr>
                  <w:r w:rsidRPr="009D5941">
                    <w:rPr>
                      <w:rFonts w:ascii="Lato" w:hAnsi="Lato" w:cs="Arial"/>
                      <w:color w:val="27125A"/>
                    </w:rPr>
                    <w:t>62 ans et 9 mois</w:t>
                  </w:r>
                </w:p>
              </w:tc>
            </w:tr>
            <w:tr w:rsidR="009D5941" w:rsidRPr="003405A8" w14:paraId="7267138E" w14:textId="77777777" w:rsidTr="009D5941">
              <w:trPr>
                <w:tblCellSpacing w:w="15" w:type="dxa"/>
              </w:trPr>
              <w:tc>
                <w:tcPr>
                  <w:tcW w:w="2664" w:type="pct"/>
                  <w:vAlign w:val="center"/>
                  <w:hideMark/>
                </w:tcPr>
                <w:p w14:paraId="7994C672" w14:textId="77777777" w:rsidR="009D5941" w:rsidRPr="009D5941" w:rsidRDefault="009D5941" w:rsidP="009D5941">
                  <w:pPr>
                    <w:rPr>
                      <w:rFonts w:ascii="Lato" w:hAnsi="Lato" w:cs="Arial"/>
                      <w:color w:val="27125A"/>
                    </w:rPr>
                  </w:pPr>
                  <w:r w:rsidRPr="009D5941">
                    <w:rPr>
                      <w:rFonts w:ascii="Lato" w:hAnsi="Lato" w:cs="Arial"/>
                      <w:color w:val="27125A"/>
                    </w:rPr>
                    <w:t>En 1964</w:t>
                  </w:r>
                </w:p>
              </w:tc>
              <w:tc>
                <w:tcPr>
                  <w:tcW w:w="2275" w:type="pct"/>
                  <w:vAlign w:val="center"/>
                  <w:hideMark/>
                </w:tcPr>
                <w:p w14:paraId="5B8E051D" w14:textId="77777777" w:rsidR="009D5941" w:rsidRPr="009D5941" w:rsidRDefault="009D5941" w:rsidP="009D5941">
                  <w:pPr>
                    <w:rPr>
                      <w:rFonts w:ascii="Lato" w:hAnsi="Lato" w:cs="Arial"/>
                      <w:color w:val="27125A"/>
                    </w:rPr>
                  </w:pPr>
                  <w:r w:rsidRPr="009D5941">
                    <w:rPr>
                      <w:rFonts w:ascii="Lato" w:hAnsi="Lato" w:cs="Arial"/>
                      <w:color w:val="27125A"/>
                    </w:rPr>
                    <w:t>63 ans</w:t>
                  </w:r>
                </w:p>
              </w:tc>
            </w:tr>
            <w:tr w:rsidR="009D5941" w:rsidRPr="003405A8" w14:paraId="1D5CB817" w14:textId="77777777" w:rsidTr="009D5941">
              <w:trPr>
                <w:tblCellSpacing w:w="15" w:type="dxa"/>
              </w:trPr>
              <w:tc>
                <w:tcPr>
                  <w:tcW w:w="2664" w:type="pct"/>
                  <w:shd w:val="clear" w:color="auto" w:fill="auto"/>
                  <w:vAlign w:val="center"/>
                  <w:hideMark/>
                </w:tcPr>
                <w:p w14:paraId="77662F9C" w14:textId="77777777" w:rsidR="009D5941" w:rsidRPr="009D5941" w:rsidRDefault="009D5941" w:rsidP="009D5941">
                  <w:pPr>
                    <w:rPr>
                      <w:rFonts w:ascii="Lato" w:hAnsi="Lato" w:cs="Arial"/>
                      <w:color w:val="27125A"/>
                    </w:rPr>
                  </w:pPr>
                  <w:r w:rsidRPr="009D5941">
                    <w:rPr>
                      <w:rFonts w:ascii="Lato" w:hAnsi="Lato" w:cs="Arial"/>
                      <w:color w:val="27125A"/>
                    </w:rPr>
                    <w:t>En 1965</w:t>
                  </w:r>
                </w:p>
              </w:tc>
              <w:tc>
                <w:tcPr>
                  <w:tcW w:w="2275" w:type="pct"/>
                  <w:shd w:val="clear" w:color="auto" w:fill="auto"/>
                  <w:vAlign w:val="center"/>
                  <w:hideMark/>
                </w:tcPr>
                <w:p w14:paraId="263D6BC9" w14:textId="77777777" w:rsidR="009D5941" w:rsidRPr="009D5941" w:rsidRDefault="009D5941" w:rsidP="009D5941">
                  <w:pPr>
                    <w:rPr>
                      <w:rFonts w:ascii="Lato" w:hAnsi="Lato" w:cs="Arial"/>
                      <w:color w:val="27125A"/>
                    </w:rPr>
                  </w:pPr>
                  <w:r w:rsidRPr="009D5941">
                    <w:rPr>
                      <w:rFonts w:ascii="Lato" w:hAnsi="Lato" w:cs="Arial"/>
                      <w:color w:val="27125A"/>
                    </w:rPr>
                    <w:t>63 ans et 3 mois</w:t>
                  </w:r>
                </w:p>
              </w:tc>
            </w:tr>
            <w:tr w:rsidR="009D5941" w:rsidRPr="003405A8" w14:paraId="35907CED" w14:textId="77777777" w:rsidTr="009D5941">
              <w:trPr>
                <w:tblCellSpacing w:w="15" w:type="dxa"/>
              </w:trPr>
              <w:tc>
                <w:tcPr>
                  <w:tcW w:w="2664" w:type="pct"/>
                  <w:vAlign w:val="center"/>
                  <w:hideMark/>
                </w:tcPr>
                <w:p w14:paraId="090F1B6E" w14:textId="77777777" w:rsidR="009D5941" w:rsidRPr="009D5941" w:rsidRDefault="009D5941" w:rsidP="009D5941">
                  <w:pPr>
                    <w:rPr>
                      <w:rFonts w:ascii="Lato" w:hAnsi="Lato" w:cs="Arial"/>
                      <w:color w:val="27125A"/>
                    </w:rPr>
                  </w:pPr>
                  <w:r w:rsidRPr="009D5941">
                    <w:rPr>
                      <w:rFonts w:ascii="Lato" w:hAnsi="Lato" w:cs="Arial"/>
                      <w:color w:val="27125A"/>
                    </w:rPr>
                    <w:t>En 1966</w:t>
                  </w:r>
                </w:p>
              </w:tc>
              <w:tc>
                <w:tcPr>
                  <w:tcW w:w="2275" w:type="pct"/>
                  <w:vAlign w:val="center"/>
                  <w:hideMark/>
                </w:tcPr>
                <w:p w14:paraId="239C12F8" w14:textId="77777777" w:rsidR="009D5941" w:rsidRPr="009D5941" w:rsidRDefault="009D5941" w:rsidP="009D5941">
                  <w:pPr>
                    <w:rPr>
                      <w:rFonts w:ascii="Lato" w:hAnsi="Lato" w:cs="Arial"/>
                      <w:color w:val="27125A"/>
                    </w:rPr>
                  </w:pPr>
                  <w:r w:rsidRPr="009D5941">
                    <w:rPr>
                      <w:rFonts w:ascii="Lato" w:hAnsi="Lato" w:cs="Arial"/>
                      <w:color w:val="27125A"/>
                    </w:rPr>
                    <w:t>63 ans et 6 mois</w:t>
                  </w:r>
                </w:p>
              </w:tc>
            </w:tr>
            <w:tr w:rsidR="009D5941" w:rsidRPr="003405A8" w14:paraId="14349B3F" w14:textId="77777777" w:rsidTr="009D5941">
              <w:trPr>
                <w:tblCellSpacing w:w="15" w:type="dxa"/>
              </w:trPr>
              <w:tc>
                <w:tcPr>
                  <w:tcW w:w="2664" w:type="pct"/>
                  <w:shd w:val="clear" w:color="auto" w:fill="auto"/>
                  <w:vAlign w:val="center"/>
                  <w:hideMark/>
                </w:tcPr>
                <w:p w14:paraId="031558DB" w14:textId="77777777" w:rsidR="009D5941" w:rsidRPr="009D5941" w:rsidRDefault="009D5941" w:rsidP="009D5941">
                  <w:pPr>
                    <w:rPr>
                      <w:rFonts w:ascii="Lato" w:hAnsi="Lato" w:cs="Arial"/>
                      <w:color w:val="27125A"/>
                    </w:rPr>
                  </w:pPr>
                  <w:r w:rsidRPr="009D5941">
                    <w:rPr>
                      <w:rFonts w:ascii="Lato" w:hAnsi="Lato" w:cs="Arial"/>
                      <w:color w:val="27125A"/>
                    </w:rPr>
                    <w:t>En 1967</w:t>
                  </w:r>
                </w:p>
              </w:tc>
              <w:tc>
                <w:tcPr>
                  <w:tcW w:w="2275" w:type="pct"/>
                  <w:shd w:val="clear" w:color="auto" w:fill="auto"/>
                  <w:vAlign w:val="center"/>
                  <w:hideMark/>
                </w:tcPr>
                <w:p w14:paraId="64FE8B58" w14:textId="77777777" w:rsidR="009D5941" w:rsidRPr="009D5941" w:rsidRDefault="009D5941" w:rsidP="009D5941">
                  <w:pPr>
                    <w:rPr>
                      <w:rFonts w:ascii="Lato" w:hAnsi="Lato" w:cs="Arial"/>
                      <w:color w:val="27125A"/>
                    </w:rPr>
                  </w:pPr>
                  <w:r w:rsidRPr="009D5941">
                    <w:rPr>
                      <w:rFonts w:ascii="Lato" w:hAnsi="Lato" w:cs="Arial"/>
                      <w:color w:val="27125A"/>
                    </w:rPr>
                    <w:t>63 ans et 9 mois</w:t>
                  </w:r>
                </w:p>
              </w:tc>
            </w:tr>
            <w:tr w:rsidR="009D5941" w:rsidRPr="003405A8" w14:paraId="2678ADF6" w14:textId="77777777" w:rsidTr="009D5941">
              <w:trPr>
                <w:tblCellSpacing w:w="15" w:type="dxa"/>
              </w:trPr>
              <w:tc>
                <w:tcPr>
                  <w:tcW w:w="2664" w:type="pct"/>
                  <w:vAlign w:val="center"/>
                  <w:hideMark/>
                </w:tcPr>
                <w:p w14:paraId="4134760F" w14:textId="77777777" w:rsidR="009D5941" w:rsidRPr="009D5941" w:rsidRDefault="009D5941" w:rsidP="009D5941">
                  <w:pPr>
                    <w:rPr>
                      <w:rFonts w:ascii="Lato" w:hAnsi="Lato" w:cs="Arial"/>
                      <w:color w:val="27125A"/>
                    </w:rPr>
                  </w:pPr>
                  <w:r w:rsidRPr="009D5941">
                    <w:rPr>
                      <w:rFonts w:ascii="Lato" w:hAnsi="Lato" w:cs="Arial"/>
                      <w:color w:val="27125A"/>
                    </w:rPr>
                    <w:t>À partir du 1er janvier 1968</w:t>
                  </w:r>
                </w:p>
              </w:tc>
              <w:tc>
                <w:tcPr>
                  <w:tcW w:w="2275" w:type="pct"/>
                  <w:vAlign w:val="center"/>
                  <w:hideMark/>
                </w:tcPr>
                <w:p w14:paraId="14A203CE" w14:textId="77777777" w:rsidR="009D5941" w:rsidRPr="009D5941" w:rsidRDefault="009D5941" w:rsidP="009D5941">
                  <w:pPr>
                    <w:rPr>
                      <w:rFonts w:ascii="Lato" w:hAnsi="Lato" w:cs="Arial"/>
                      <w:color w:val="27125A"/>
                    </w:rPr>
                  </w:pPr>
                  <w:r w:rsidRPr="009D5941">
                    <w:rPr>
                      <w:rFonts w:ascii="Lato" w:hAnsi="Lato" w:cs="Arial"/>
                      <w:color w:val="27125A"/>
                    </w:rPr>
                    <w:t>64 ans</w:t>
                  </w:r>
                </w:p>
              </w:tc>
            </w:tr>
          </w:tbl>
          <w:p w14:paraId="53628DBA" w14:textId="61149EDA" w:rsidR="00DB5BA1" w:rsidRDefault="00DB5BA1" w:rsidP="00283C1E">
            <w:pPr>
              <w:pStyle w:val="NormalWeb"/>
              <w:shd w:val="clear" w:color="auto" w:fill="FFFFFF"/>
              <w:jc w:val="both"/>
              <w:rPr>
                <w:rStyle w:val="eop"/>
                <w:rFonts w:ascii="Lato" w:hAnsi="Lato"/>
                <w:color w:val="E94C17"/>
                <w:shd w:val="clear" w:color="auto" w:fill="FFFFFF"/>
              </w:rPr>
            </w:pPr>
            <w:r>
              <w:rPr>
                <w:rStyle w:val="normaltextrun"/>
                <w:rFonts w:ascii="Lato" w:hAnsi="Lato"/>
                <w:b/>
                <w:bCs/>
                <w:color w:val="E94C17"/>
                <w:shd w:val="clear" w:color="auto" w:fill="FFFFFF"/>
              </w:rPr>
              <w:t xml:space="preserve">L’âge de 60 ans indiqué dans la </w:t>
            </w:r>
            <w:r>
              <w:rPr>
                <w:rStyle w:val="normaltextrun"/>
                <w:rFonts w:ascii="Lato" w:hAnsi="Lato"/>
                <w:b/>
                <w:bCs/>
                <w:color w:val="E94C17"/>
                <w:shd w:val="clear" w:color="auto" w:fill="FFFFFF"/>
              </w:rPr>
              <w:t>c</w:t>
            </w:r>
            <w:r w:rsidRPr="00DB5BA1">
              <w:rPr>
                <w:rStyle w:val="normaltextrun"/>
                <w:rFonts w:ascii="Lato" w:hAnsi="Lato"/>
                <w:b/>
                <w:bCs/>
                <w:color w:val="E94C17"/>
                <w:shd w:val="clear" w:color="auto" w:fill="FFFFFF"/>
              </w:rPr>
              <w:t xml:space="preserve">onvention collective </w:t>
            </w:r>
            <w:r>
              <w:rPr>
                <w:rStyle w:val="normaltextrun"/>
                <w:rFonts w:ascii="Lato" w:hAnsi="Lato"/>
                <w:b/>
                <w:bCs/>
                <w:color w:val="E94C17"/>
                <w:shd w:val="clear" w:color="auto" w:fill="FFFFFF"/>
              </w:rPr>
              <w:t>n’est donc p</w:t>
            </w:r>
            <w:r>
              <w:rPr>
                <w:rStyle w:val="normaltextrun"/>
                <w:rFonts w:ascii="Lato" w:hAnsi="Lato"/>
                <w:b/>
                <w:bCs/>
                <w:color w:val="E94C17"/>
                <w:shd w:val="clear" w:color="auto" w:fill="FFFFFF"/>
              </w:rPr>
              <w:t>lu</w:t>
            </w:r>
            <w:r>
              <w:rPr>
                <w:rStyle w:val="normaltextrun"/>
                <w:rFonts w:ascii="Lato" w:hAnsi="Lato"/>
                <w:b/>
                <w:bCs/>
                <w:color w:val="E94C17"/>
                <w:shd w:val="clear" w:color="auto" w:fill="FFFFFF"/>
              </w:rPr>
              <w:t xml:space="preserve">s </w:t>
            </w:r>
            <w:r>
              <w:rPr>
                <w:rStyle w:val="normaltextrun"/>
                <w:rFonts w:ascii="Lato" w:hAnsi="Lato"/>
                <w:b/>
                <w:bCs/>
                <w:color w:val="E94C17"/>
                <w:shd w:val="clear" w:color="auto" w:fill="FFFFFF"/>
              </w:rPr>
              <w:t>applicable.</w:t>
            </w:r>
          </w:p>
          <w:p w14:paraId="7A206542" w14:textId="72521E55" w:rsidR="009D5941" w:rsidRPr="003405A8" w:rsidRDefault="009D5941" w:rsidP="00283C1E">
            <w:pPr>
              <w:pStyle w:val="NormalWeb"/>
              <w:shd w:val="clear" w:color="auto" w:fill="FFFFFF"/>
              <w:jc w:val="both"/>
              <w:rPr>
                <w:rFonts w:ascii="Lato" w:hAnsi="Lato" w:cs="Arial"/>
                <w:color w:val="27125A"/>
              </w:rPr>
            </w:pPr>
            <w:r w:rsidRPr="003405A8">
              <w:rPr>
                <w:rFonts w:ascii="Lato" w:hAnsi="Lato" w:cs="Arial"/>
                <w:color w:val="27125A"/>
              </w:rPr>
              <w:t>Il est </w:t>
            </w:r>
            <w:r w:rsidRPr="003405A8">
              <w:rPr>
                <w:rFonts w:ascii="Lato" w:hAnsi="Lato"/>
                <w:b/>
                <w:bCs/>
                <w:color w:val="27125A"/>
              </w:rPr>
              <w:t>possible</w:t>
            </w:r>
            <w:r w:rsidRPr="003405A8">
              <w:rPr>
                <w:rFonts w:ascii="Lato" w:hAnsi="Lato" w:cs="Arial"/>
                <w:color w:val="27125A"/>
              </w:rPr>
              <w:t> de partir en retraite anticipée </w:t>
            </w:r>
            <w:r w:rsidRPr="003405A8">
              <w:rPr>
                <w:rFonts w:ascii="Lato" w:hAnsi="Lato"/>
                <w:b/>
                <w:bCs/>
                <w:color w:val="27125A"/>
              </w:rPr>
              <w:t>avant l'âge minimum de départ</w:t>
            </w:r>
            <w:r w:rsidRPr="003405A8">
              <w:rPr>
                <w:rFonts w:ascii="Lato" w:hAnsi="Lato" w:cs="Arial"/>
                <w:color w:val="27125A"/>
              </w:rPr>
              <w:t> si le salarié se trouve dans </w:t>
            </w:r>
            <w:r w:rsidRPr="003405A8">
              <w:rPr>
                <w:rFonts w:ascii="Lato" w:hAnsi="Lato"/>
                <w:b/>
                <w:bCs/>
                <w:color w:val="27125A"/>
              </w:rPr>
              <w:t>l'une des situations suivantes</w:t>
            </w:r>
            <w:r w:rsidRPr="003405A8">
              <w:rPr>
                <w:rFonts w:ascii="Lato" w:hAnsi="Lato" w:cs="Arial"/>
                <w:color w:val="27125A"/>
              </w:rPr>
              <w:t> et remplit les </w:t>
            </w:r>
            <w:r w:rsidRPr="003405A8">
              <w:rPr>
                <w:rFonts w:ascii="Lato" w:hAnsi="Lato"/>
                <w:b/>
                <w:bCs/>
                <w:color w:val="27125A"/>
              </w:rPr>
              <w:t>conditions exigées</w:t>
            </w:r>
            <w:r w:rsidRPr="003405A8">
              <w:rPr>
                <w:rFonts w:ascii="Lato" w:hAnsi="Lato" w:cs="Arial"/>
                <w:color w:val="27125A"/>
              </w:rPr>
              <w:t> :</w:t>
            </w:r>
          </w:p>
          <w:p w14:paraId="47D97B54" w14:textId="01FF2778" w:rsidR="009D5941" w:rsidRPr="003405A8" w:rsidRDefault="009D5941" w:rsidP="00283C1E">
            <w:pPr>
              <w:numPr>
                <w:ilvl w:val="0"/>
                <w:numId w:val="16"/>
              </w:numPr>
              <w:shd w:val="clear" w:color="auto" w:fill="FFFFFF"/>
              <w:spacing w:before="100" w:beforeAutospacing="1" w:after="100" w:afterAutospacing="1"/>
              <w:jc w:val="both"/>
              <w:rPr>
                <w:rFonts w:ascii="Lato" w:hAnsi="Lato" w:cs="Arial"/>
                <w:color w:val="27125A"/>
              </w:rPr>
            </w:pPr>
            <w:r w:rsidRPr="003405A8">
              <w:rPr>
                <w:rFonts w:ascii="Lato" w:hAnsi="Lato" w:cs="Arial"/>
                <w:color w:val="27125A"/>
              </w:rPr>
              <w:lastRenderedPageBreak/>
              <w:t>Le salarié a commencé à travailler avant 20 ans et peut bénéficier d'une </w:t>
            </w:r>
            <w:r w:rsidRPr="003405A8">
              <w:rPr>
                <w:rFonts w:ascii="Lato" w:hAnsi="Lato"/>
                <w:color w:val="27125A"/>
              </w:rPr>
              <w:t>retraite anticipée pour carrière longue</w:t>
            </w:r>
          </w:p>
          <w:p w14:paraId="7D5D3262" w14:textId="1E13D69A" w:rsidR="009D5941" w:rsidRPr="003405A8" w:rsidRDefault="009D5941" w:rsidP="00283C1E">
            <w:pPr>
              <w:numPr>
                <w:ilvl w:val="0"/>
                <w:numId w:val="16"/>
              </w:numPr>
              <w:shd w:val="clear" w:color="auto" w:fill="FFFFFF"/>
              <w:spacing w:before="100" w:beforeAutospacing="1" w:after="100" w:afterAutospacing="1"/>
              <w:jc w:val="both"/>
              <w:rPr>
                <w:rFonts w:ascii="Lato" w:hAnsi="Lato" w:cs="Arial"/>
                <w:color w:val="27125A"/>
              </w:rPr>
            </w:pPr>
            <w:r w:rsidRPr="003405A8">
              <w:rPr>
                <w:rFonts w:ascii="Lato" w:hAnsi="Lato" w:cs="Arial"/>
                <w:color w:val="27125A"/>
              </w:rPr>
              <w:t>Le salarié a travaillé en étant </w:t>
            </w:r>
            <w:hyperlink r:id="rId11" w:history="1">
              <w:r w:rsidRPr="003405A8">
                <w:rPr>
                  <w:rFonts w:ascii="Lato" w:hAnsi="Lato"/>
                  <w:color w:val="27125A"/>
                </w:rPr>
                <w:t>handicapé</w:t>
              </w:r>
            </w:hyperlink>
          </w:p>
          <w:p w14:paraId="7B62D6E1" w14:textId="0BC30810" w:rsidR="009D5941" w:rsidRPr="003405A8" w:rsidRDefault="009D5941" w:rsidP="00283C1E">
            <w:pPr>
              <w:numPr>
                <w:ilvl w:val="0"/>
                <w:numId w:val="16"/>
              </w:numPr>
              <w:shd w:val="clear" w:color="auto" w:fill="FFFFFF"/>
              <w:spacing w:before="100" w:beforeAutospacing="1" w:after="100" w:afterAutospacing="1"/>
              <w:jc w:val="both"/>
              <w:rPr>
                <w:rFonts w:ascii="Lato" w:hAnsi="Lato" w:cs="Arial"/>
                <w:color w:val="27125A"/>
              </w:rPr>
            </w:pPr>
            <w:r w:rsidRPr="003405A8">
              <w:rPr>
                <w:rFonts w:ascii="Lato" w:hAnsi="Lato" w:cs="Arial"/>
                <w:color w:val="27125A"/>
              </w:rPr>
              <w:t>Le salarié est atteint d'une </w:t>
            </w:r>
            <w:r w:rsidRPr="003405A8">
              <w:rPr>
                <w:rFonts w:ascii="Lato" w:hAnsi="Lato"/>
                <w:color w:val="27125A"/>
              </w:rPr>
              <w:t>incapacité permanente à la suite d'un accident du travail ou d'une maladie professionnelle</w:t>
            </w:r>
          </w:p>
          <w:p w14:paraId="0D0B940D" w14:textId="60B1CA44" w:rsidR="0010663B" w:rsidRPr="003405A8" w:rsidRDefault="009D5941" w:rsidP="00283C1E">
            <w:pPr>
              <w:numPr>
                <w:ilvl w:val="0"/>
                <w:numId w:val="16"/>
              </w:numPr>
              <w:shd w:val="clear" w:color="auto" w:fill="FFFFFF"/>
              <w:spacing w:before="100" w:beforeAutospacing="1" w:after="100" w:afterAutospacing="1"/>
              <w:jc w:val="both"/>
              <w:rPr>
                <w:rFonts w:ascii="Lato" w:hAnsi="Lato" w:cs="Arial"/>
                <w:color w:val="27125A"/>
              </w:rPr>
            </w:pPr>
            <w:r w:rsidRPr="003405A8">
              <w:rPr>
                <w:rFonts w:ascii="Lato" w:hAnsi="Lato" w:cs="Arial"/>
                <w:color w:val="27125A"/>
              </w:rPr>
              <w:t>Le salarié a été exposé </w:t>
            </w:r>
            <w:r w:rsidRPr="003405A8">
              <w:rPr>
                <w:rFonts w:ascii="Lato" w:hAnsi="Lato"/>
                <w:color w:val="27125A"/>
              </w:rPr>
              <w:t>l'amiante</w:t>
            </w:r>
            <w:r w:rsidRPr="003405A8">
              <w:rPr>
                <w:rFonts w:ascii="Lato" w:hAnsi="Lato" w:cs="Arial"/>
                <w:color w:val="27125A"/>
              </w:rPr>
              <w:t> au cours de sa vie professionnelle</w:t>
            </w:r>
          </w:p>
        </w:tc>
      </w:tr>
      <w:tr w:rsidR="00960657" w:rsidRPr="00960657" w14:paraId="2E054D05" w14:textId="77777777" w:rsidTr="00335F6C">
        <w:tc>
          <w:tcPr>
            <w:tcW w:w="814" w:type="pct"/>
            <w:tcBorders>
              <w:top w:val="single" w:sz="18" w:space="0" w:color="auto"/>
              <w:left w:val="single" w:sz="18" w:space="0" w:color="000000"/>
              <w:bottom w:val="single" w:sz="18" w:space="0" w:color="000000"/>
              <w:right w:val="single" w:sz="18" w:space="0" w:color="000000"/>
            </w:tcBorders>
            <w:shd w:val="clear" w:color="auto" w:fill="FFFFFF"/>
          </w:tcPr>
          <w:p w14:paraId="6CE31135" w14:textId="77777777" w:rsidR="00315AF1" w:rsidRPr="00960657" w:rsidRDefault="00315AF1" w:rsidP="00315AF1">
            <w:pPr>
              <w:jc w:val="center"/>
              <w:rPr>
                <w:rFonts w:ascii="Lato" w:hAnsi="Lato" w:cs="Arial"/>
                <w:color w:val="27125A"/>
              </w:rPr>
            </w:pPr>
            <w:r w:rsidRPr="00960657">
              <w:rPr>
                <w:rFonts w:ascii="Lato" w:hAnsi="Lato" w:cs="Arial"/>
                <w:color w:val="27125A"/>
              </w:rPr>
              <w:lastRenderedPageBreak/>
              <w:t>Notification par le salarié</w:t>
            </w:r>
          </w:p>
        </w:tc>
        <w:tc>
          <w:tcPr>
            <w:tcW w:w="4186" w:type="pct"/>
            <w:gridSpan w:val="4"/>
            <w:tcBorders>
              <w:top w:val="single" w:sz="18" w:space="0" w:color="auto"/>
              <w:left w:val="single" w:sz="18" w:space="0" w:color="000000"/>
              <w:bottom w:val="single" w:sz="18" w:space="0" w:color="auto"/>
              <w:right w:val="single" w:sz="18" w:space="0" w:color="000000"/>
            </w:tcBorders>
            <w:shd w:val="clear" w:color="auto" w:fill="FFFFFF"/>
          </w:tcPr>
          <w:p w14:paraId="184B0F30" w14:textId="77777777" w:rsidR="00315AF1" w:rsidRPr="00960657" w:rsidRDefault="00315AF1" w:rsidP="00315AF1">
            <w:pPr>
              <w:jc w:val="center"/>
              <w:rPr>
                <w:rFonts w:ascii="Lato" w:hAnsi="Lato" w:cs="Arial"/>
                <w:color w:val="27125A"/>
              </w:rPr>
            </w:pPr>
            <w:r w:rsidRPr="00960657">
              <w:rPr>
                <w:rFonts w:ascii="Lato" w:hAnsi="Lato" w:cs="Arial"/>
                <w:color w:val="27125A"/>
              </w:rPr>
              <w:t>Aucune formalité n’est imposée</w:t>
            </w:r>
            <w:r w:rsidR="00C65ECC" w:rsidRPr="00960657">
              <w:rPr>
                <w:rFonts w:ascii="Lato" w:hAnsi="Lato" w:cs="Arial"/>
                <w:color w:val="27125A"/>
              </w:rPr>
              <w:t xml:space="preserve"> par la CCN n°3241</w:t>
            </w:r>
            <w:smartTag w:uri="urn:schemas-microsoft-com:office:smarttags" w:element="PersonName">
              <w:r w:rsidRPr="00960657">
                <w:rPr>
                  <w:rFonts w:ascii="Lato" w:hAnsi="Lato" w:cs="Arial"/>
                  <w:color w:val="27125A"/>
                </w:rPr>
                <w:t>.</w:t>
              </w:r>
            </w:smartTag>
          </w:p>
          <w:p w14:paraId="5E30D275" w14:textId="77777777" w:rsidR="00315AF1" w:rsidRPr="00960657" w:rsidRDefault="00315AF1" w:rsidP="00C5557E">
            <w:pPr>
              <w:jc w:val="center"/>
              <w:rPr>
                <w:rFonts w:ascii="Lato" w:hAnsi="Lato" w:cs="Arial"/>
                <w:color w:val="27125A"/>
              </w:rPr>
            </w:pPr>
            <w:r w:rsidRPr="00960657">
              <w:rPr>
                <w:rFonts w:ascii="Lato" w:hAnsi="Lato" w:cs="Arial"/>
                <w:color w:val="27125A"/>
              </w:rPr>
              <w:t>Ecrit conseillé pour des raisons de preuve : lettre recommandée avec avis de réception ou lettre remise</w:t>
            </w:r>
            <w:r w:rsidR="00496C1A" w:rsidRPr="00960657">
              <w:rPr>
                <w:rFonts w:ascii="Lato" w:hAnsi="Lato" w:cs="Arial"/>
                <w:color w:val="27125A"/>
              </w:rPr>
              <w:t xml:space="preserve"> en main propre contre décharge </w:t>
            </w:r>
          </w:p>
        </w:tc>
      </w:tr>
      <w:tr w:rsidR="00960657" w:rsidRPr="00960657" w14:paraId="0233233C" w14:textId="77777777" w:rsidTr="00335F6C">
        <w:trPr>
          <w:trHeight w:val="150"/>
        </w:trPr>
        <w:tc>
          <w:tcPr>
            <w:tcW w:w="814" w:type="pct"/>
            <w:vMerge w:val="restart"/>
            <w:tcBorders>
              <w:top w:val="single" w:sz="18" w:space="0" w:color="000000"/>
              <w:left w:val="single" w:sz="18" w:space="0" w:color="000000"/>
              <w:right w:val="single" w:sz="18" w:space="0" w:color="000000"/>
            </w:tcBorders>
            <w:shd w:val="clear" w:color="auto" w:fill="FFFFFF"/>
          </w:tcPr>
          <w:p w14:paraId="03403AE2" w14:textId="77777777" w:rsidR="00315AF1" w:rsidRPr="00960657" w:rsidRDefault="00315AF1" w:rsidP="00315AF1">
            <w:pPr>
              <w:jc w:val="center"/>
              <w:rPr>
                <w:rFonts w:ascii="Lato" w:hAnsi="Lato" w:cs="Arial"/>
                <w:color w:val="27125A"/>
              </w:rPr>
            </w:pPr>
            <w:r w:rsidRPr="00960657">
              <w:rPr>
                <w:rFonts w:ascii="Lato" w:hAnsi="Lato" w:cs="Arial"/>
                <w:color w:val="27125A"/>
              </w:rPr>
              <w:t>Préavis</w:t>
            </w:r>
          </w:p>
        </w:tc>
        <w:tc>
          <w:tcPr>
            <w:tcW w:w="1398" w:type="pct"/>
            <w:tcBorders>
              <w:top w:val="single" w:sz="18" w:space="0" w:color="auto"/>
              <w:left w:val="single" w:sz="18" w:space="0" w:color="000000"/>
            </w:tcBorders>
            <w:shd w:val="clear" w:color="auto" w:fill="FFFFFF"/>
          </w:tcPr>
          <w:p w14:paraId="6A435FF1"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Ancienneté </w:t>
            </w:r>
          </w:p>
          <w:p w14:paraId="1D1DB493" w14:textId="77777777" w:rsidR="00315AF1" w:rsidRPr="00960657" w:rsidRDefault="00315AF1" w:rsidP="00315AF1">
            <w:pPr>
              <w:jc w:val="center"/>
              <w:rPr>
                <w:rFonts w:ascii="Lato" w:hAnsi="Lato" w:cs="Arial"/>
                <w:color w:val="27125A"/>
              </w:rPr>
            </w:pPr>
            <w:r w:rsidRPr="00960657">
              <w:rPr>
                <w:rFonts w:ascii="Lato" w:hAnsi="Lato" w:cs="Arial"/>
                <w:color w:val="27125A"/>
              </w:rPr>
              <w:t>inférieure à 6 mois</w:t>
            </w:r>
          </w:p>
        </w:tc>
        <w:tc>
          <w:tcPr>
            <w:tcW w:w="1392" w:type="pct"/>
            <w:gridSpan w:val="2"/>
            <w:tcBorders>
              <w:top w:val="single" w:sz="18" w:space="0" w:color="auto"/>
            </w:tcBorders>
            <w:shd w:val="clear" w:color="auto" w:fill="FFFFFF"/>
          </w:tcPr>
          <w:p w14:paraId="427ED745" w14:textId="77777777" w:rsidR="00315AF1" w:rsidRPr="00960657" w:rsidRDefault="00315AF1" w:rsidP="00315AF1">
            <w:pPr>
              <w:jc w:val="center"/>
              <w:rPr>
                <w:rFonts w:ascii="Lato" w:hAnsi="Lato" w:cs="Arial"/>
                <w:color w:val="27125A"/>
              </w:rPr>
            </w:pPr>
            <w:r w:rsidRPr="00960657">
              <w:rPr>
                <w:rFonts w:ascii="Lato" w:hAnsi="Lato" w:cs="Arial"/>
                <w:color w:val="27125A"/>
              </w:rPr>
              <w:t>Ancienneté comprise entre 6 mois et moins de 2 ans</w:t>
            </w:r>
          </w:p>
        </w:tc>
        <w:tc>
          <w:tcPr>
            <w:tcW w:w="1396" w:type="pct"/>
            <w:tcBorders>
              <w:top w:val="single" w:sz="18" w:space="0" w:color="auto"/>
              <w:right w:val="single" w:sz="18" w:space="0" w:color="000000"/>
            </w:tcBorders>
            <w:shd w:val="clear" w:color="auto" w:fill="FFFFFF"/>
          </w:tcPr>
          <w:p w14:paraId="55AF5E0F" w14:textId="77777777" w:rsidR="00315AF1" w:rsidRPr="00960657" w:rsidRDefault="00315AF1" w:rsidP="00315AF1">
            <w:pPr>
              <w:jc w:val="center"/>
              <w:rPr>
                <w:rFonts w:ascii="Lato" w:hAnsi="Lato" w:cs="Arial"/>
                <w:color w:val="27125A"/>
              </w:rPr>
            </w:pPr>
            <w:r w:rsidRPr="00960657">
              <w:rPr>
                <w:rFonts w:ascii="Lato" w:hAnsi="Lato" w:cs="Arial"/>
                <w:color w:val="27125A"/>
              </w:rPr>
              <w:t>Ancienneté au moins égale à 2 ans</w:t>
            </w:r>
          </w:p>
        </w:tc>
      </w:tr>
      <w:tr w:rsidR="00960657" w:rsidRPr="00960657" w14:paraId="455DB9B1" w14:textId="77777777" w:rsidTr="00335F6C">
        <w:trPr>
          <w:trHeight w:val="578"/>
        </w:trPr>
        <w:tc>
          <w:tcPr>
            <w:tcW w:w="814" w:type="pct"/>
            <w:vMerge/>
            <w:tcBorders>
              <w:left w:val="single" w:sz="18" w:space="0" w:color="000000"/>
              <w:bottom w:val="single" w:sz="18" w:space="0" w:color="000000"/>
              <w:right w:val="single" w:sz="18" w:space="0" w:color="000000"/>
            </w:tcBorders>
            <w:shd w:val="clear" w:color="auto" w:fill="FFFFFF"/>
          </w:tcPr>
          <w:p w14:paraId="0E27B00A" w14:textId="77777777" w:rsidR="00315AF1" w:rsidRPr="00960657" w:rsidRDefault="00315AF1" w:rsidP="00315AF1">
            <w:pPr>
              <w:jc w:val="center"/>
              <w:rPr>
                <w:rFonts w:ascii="Lato" w:hAnsi="Lato" w:cs="Arial"/>
                <w:color w:val="27125A"/>
              </w:rPr>
            </w:pPr>
          </w:p>
        </w:tc>
        <w:tc>
          <w:tcPr>
            <w:tcW w:w="1398" w:type="pct"/>
            <w:tcBorders>
              <w:top w:val="single" w:sz="2" w:space="0" w:color="auto"/>
              <w:left w:val="single" w:sz="18" w:space="0" w:color="000000"/>
              <w:bottom w:val="single" w:sz="18" w:space="0" w:color="auto"/>
            </w:tcBorders>
            <w:shd w:val="clear" w:color="auto" w:fill="FFFFFF"/>
          </w:tcPr>
          <w:p w14:paraId="5B0B8269"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 2 semaines</w:t>
            </w:r>
          </w:p>
        </w:tc>
        <w:tc>
          <w:tcPr>
            <w:tcW w:w="1392" w:type="pct"/>
            <w:gridSpan w:val="2"/>
            <w:tcBorders>
              <w:top w:val="single" w:sz="2" w:space="0" w:color="auto"/>
              <w:bottom w:val="single" w:sz="18" w:space="0" w:color="000000"/>
            </w:tcBorders>
            <w:shd w:val="clear" w:color="auto" w:fill="FFFFFF"/>
          </w:tcPr>
          <w:p w14:paraId="14477118" w14:textId="77777777" w:rsidR="00315AF1" w:rsidRPr="00960657" w:rsidRDefault="00315AF1" w:rsidP="00315AF1">
            <w:pPr>
              <w:jc w:val="center"/>
              <w:rPr>
                <w:rFonts w:ascii="Lato" w:hAnsi="Lato" w:cs="Arial"/>
                <w:color w:val="27125A"/>
              </w:rPr>
            </w:pPr>
            <w:r w:rsidRPr="00960657">
              <w:rPr>
                <w:rFonts w:ascii="Lato" w:hAnsi="Lato" w:cs="Arial"/>
                <w:color w:val="27125A"/>
              </w:rPr>
              <w:t>1 mois</w:t>
            </w:r>
          </w:p>
        </w:tc>
        <w:tc>
          <w:tcPr>
            <w:tcW w:w="1396" w:type="pct"/>
            <w:tcBorders>
              <w:bottom w:val="single" w:sz="18" w:space="0" w:color="auto"/>
              <w:right w:val="single" w:sz="18" w:space="0" w:color="000000"/>
            </w:tcBorders>
            <w:shd w:val="clear" w:color="auto" w:fill="FFFFFF"/>
          </w:tcPr>
          <w:p w14:paraId="5E6CEA5D" w14:textId="77777777" w:rsidR="00315AF1" w:rsidRPr="00960657" w:rsidRDefault="00315AF1" w:rsidP="00315AF1">
            <w:pPr>
              <w:jc w:val="center"/>
              <w:rPr>
                <w:rFonts w:ascii="Lato" w:hAnsi="Lato" w:cs="Arial"/>
                <w:color w:val="27125A"/>
              </w:rPr>
            </w:pPr>
            <w:r w:rsidRPr="00960657">
              <w:rPr>
                <w:rFonts w:ascii="Lato" w:hAnsi="Lato" w:cs="Arial"/>
                <w:color w:val="27125A"/>
              </w:rPr>
              <w:t>2 mois</w:t>
            </w:r>
          </w:p>
        </w:tc>
      </w:tr>
      <w:tr w:rsidR="00960657" w:rsidRPr="00960657" w14:paraId="17EA3B7B" w14:textId="77777777" w:rsidTr="00335F6C">
        <w:trPr>
          <w:trHeight w:val="1043"/>
        </w:trPr>
        <w:tc>
          <w:tcPr>
            <w:tcW w:w="814" w:type="pct"/>
            <w:vMerge w:val="restart"/>
            <w:tcBorders>
              <w:top w:val="single" w:sz="18" w:space="0" w:color="000000"/>
              <w:left w:val="single" w:sz="18" w:space="0" w:color="000000"/>
              <w:right w:val="single" w:sz="18" w:space="0" w:color="000000"/>
            </w:tcBorders>
            <w:shd w:val="clear" w:color="auto" w:fill="FFFFFF"/>
          </w:tcPr>
          <w:p w14:paraId="2C623332" w14:textId="77777777" w:rsidR="00315AF1" w:rsidRPr="00960657" w:rsidRDefault="00315AF1" w:rsidP="00315AF1">
            <w:pPr>
              <w:jc w:val="center"/>
              <w:rPr>
                <w:rFonts w:ascii="Lato" w:hAnsi="Lato" w:cs="Arial"/>
                <w:color w:val="27125A"/>
              </w:rPr>
            </w:pPr>
            <w:r w:rsidRPr="00960657">
              <w:rPr>
                <w:rFonts w:ascii="Lato" w:hAnsi="Lato" w:cs="Arial"/>
                <w:color w:val="27125A"/>
              </w:rPr>
              <w:t>Montant de l’indemnité</w:t>
            </w:r>
          </w:p>
        </w:tc>
        <w:tc>
          <w:tcPr>
            <w:tcW w:w="2093" w:type="pct"/>
            <w:gridSpan w:val="2"/>
            <w:tcBorders>
              <w:top w:val="single" w:sz="8" w:space="0" w:color="000000"/>
              <w:left w:val="single" w:sz="18" w:space="0" w:color="000000"/>
              <w:bottom w:val="single" w:sz="18" w:space="0" w:color="000000"/>
              <w:right w:val="single" w:sz="18" w:space="0" w:color="000000"/>
            </w:tcBorders>
            <w:shd w:val="clear" w:color="auto" w:fill="B17ED8"/>
          </w:tcPr>
          <w:p w14:paraId="25AD69D2"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 xml:space="preserve">EMPLOYES </w:t>
            </w:r>
          </w:p>
          <w:p w14:paraId="52EE5A19"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Catégorie 1 à 8</w:t>
            </w:r>
          </w:p>
          <w:p w14:paraId="5573E6B8"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Article 19, a/ chapitre I</w:t>
            </w:r>
          </w:p>
        </w:tc>
        <w:tc>
          <w:tcPr>
            <w:tcW w:w="2093" w:type="pct"/>
            <w:gridSpan w:val="2"/>
            <w:tcBorders>
              <w:top w:val="single" w:sz="8" w:space="0" w:color="000000"/>
              <w:left w:val="single" w:sz="18" w:space="0" w:color="000000"/>
              <w:bottom w:val="single" w:sz="18" w:space="0" w:color="000000"/>
              <w:right w:val="single" w:sz="18" w:space="0" w:color="000000"/>
            </w:tcBorders>
            <w:shd w:val="clear" w:color="auto" w:fill="F9ADF5"/>
          </w:tcPr>
          <w:p w14:paraId="51DBF266"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AGENTS DE MAITRISE ET CADRES</w:t>
            </w:r>
          </w:p>
          <w:p w14:paraId="2087266E"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Catégorie A1 à D</w:t>
            </w:r>
          </w:p>
          <w:p w14:paraId="2218CAA6" w14:textId="77777777" w:rsidR="00315AF1" w:rsidRPr="00960657" w:rsidRDefault="00315AF1" w:rsidP="00C65ECC">
            <w:pPr>
              <w:ind w:left="360" w:right="-53"/>
              <w:rPr>
                <w:rFonts w:ascii="Lato" w:hAnsi="Lato" w:cs="Arial"/>
                <w:color w:val="27125A"/>
              </w:rPr>
            </w:pPr>
            <w:r w:rsidRPr="00960657">
              <w:rPr>
                <w:rFonts w:ascii="Lato" w:hAnsi="Lato" w:cs="Arial"/>
                <w:color w:val="27125A"/>
              </w:rPr>
              <w:t xml:space="preserve">Article 12, chapitre II </w:t>
            </w:r>
          </w:p>
        </w:tc>
      </w:tr>
      <w:tr w:rsidR="00960657" w:rsidRPr="00960657" w14:paraId="73E828F6" w14:textId="77777777" w:rsidTr="00335F6C">
        <w:trPr>
          <w:trHeight w:val="609"/>
        </w:trPr>
        <w:tc>
          <w:tcPr>
            <w:tcW w:w="814" w:type="pct"/>
            <w:vMerge/>
            <w:tcBorders>
              <w:left w:val="single" w:sz="18" w:space="0" w:color="000000"/>
              <w:right w:val="single" w:sz="18" w:space="0" w:color="000000"/>
            </w:tcBorders>
            <w:shd w:val="clear" w:color="auto" w:fill="FFFFFF"/>
          </w:tcPr>
          <w:p w14:paraId="60061E4C" w14:textId="77777777" w:rsidR="00315AF1" w:rsidRPr="00960657" w:rsidRDefault="00315AF1" w:rsidP="00315AF1">
            <w:pPr>
              <w:jc w:val="center"/>
              <w:rPr>
                <w:rFonts w:ascii="Lato" w:hAnsi="Lato" w:cs="Arial"/>
                <w:color w:val="27125A"/>
              </w:rPr>
            </w:pPr>
          </w:p>
        </w:tc>
        <w:tc>
          <w:tcPr>
            <w:tcW w:w="2093" w:type="pct"/>
            <w:gridSpan w:val="2"/>
            <w:tcBorders>
              <w:top w:val="single" w:sz="8" w:space="0" w:color="000000"/>
              <w:left w:val="single" w:sz="18" w:space="0" w:color="000000"/>
              <w:right w:val="single" w:sz="18" w:space="0" w:color="000000"/>
            </w:tcBorders>
            <w:shd w:val="clear" w:color="auto" w:fill="B17ED8"/>
          </w:tcPr>
          <w:p w14:paraId="2428C5AF"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Ancienneté &lt; 10 ans :</w:t>
            </w:r>
          </w:p>
          <w:p w14:paraId="4A104CDC"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néant</w:t>
            </w: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F9ADF5"/>
          </w:tcPr>
          <w:p w14:paraId="69100C31" w14:textId="77777777" w:rsidR="00315AF1" w:rsidRPr="00960657" w:rsidRDefault="00315AF1" w:rsidP="00315AF1">
            <w:pPr>
              <w:ind w:right="-53" w:hanging="108"/>
              <w:jc w:val="center"/>
              <w:rPr>
                <w:rFonts w:ascii="Lato" w:hAnsi="Lato" w:cs="Arial"/>
                <w:color w:val="27125A"/>
              </w:rPr>
            </w:pPr>
            <w:r w:rsidRPr="00960657">
              <w:rPr>
                <w:rFonts w:ascii="Lato" w:hAnsi="Lato" w:cs="Arial"/>
                <w:color w:val="27125A"/>
              </w:rPr>
              <w:t>Ancienneté &lt; 8 ans :</w:t>
            </w:r>
          </w:p>
          <w:p w14:paraId="220719F7"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Néant</w:t>
            </w:r>
          </w:p>
        </w:tc>
      </w:tr>
      <w:tr w:rsidR="00960657" w:rsidRPr="00960657" w14:paraId="5C85437B" w14:textId="77777777" w:rsidTr="00335F6C">
        <w:trPr>
          <w:trHeight w:val="150"/>
        </w:trPr>
        <w:tc>
          <w:tcPr>
            <w:tcW w:w="814" w:type="pct"/>
            <w:vMerge/>
            <w:tcBorders>
              <w:left w:val="single" w:sz="18" w:space="0" w:color="000000"/>
              <w:right w:val="single" w:sz="18" w:space="0" w:color="000000"/>
            </w:tcBorders>
            <w:shd w:val="clear" w:color="auto" w:fill="FFFFFF"/>
          </w:tcPr>
          <w:p w14:paraId="44EAFD9C" w14:textId="77777777" w:rsidR="00315AF1" w:rsidRPr="00960657" w:rsidRDefault="00315AF1" w:rsidP="00315AF1">
            <w:pPr>
              <w:jc w:val="both"/>
              <w:rPr>
                <w:rFonts w:ascii="Lato" w:hAnsi="Lato" w:cs="Arial"/>
                <w:color w:val="27125A"/>
              </w:rPr>
            </w:pPr>
          </w:p>
        </w:tc>
        <w:tc>
          <w:tcPr>
            <w:tcW w:w="2093" w:type="pct"/>
            <w:gridSpan w:val="2"/>
            <w:tcBorders>
              <w:left w:val="single" w:sz="18" w:space="0" w:color="000000"/>
              <w:bottom w:val="single" w:sz="8" w:space="0" w:color="000000"/>
              <w:right w:val="single" w:sz="18" w:space="0" w:color="000000"/>
            </w:tcBorders>
            <w:shd w:val="clear" w:color="auto" w:fill="B17ED8"/>
          </w:tcPr>
          <w:p w14:paraId="7C079493"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10 ans :</w:t>
            </w:r>
          </w:p>
          <w:p w14:paraId="5D07F217"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1 mois de salaire de référence</w:t>
            </w: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F9ADF5"/>
          </w:tcPr>
          <w:p w14:paraId="55286D1C"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8 ans :</w:t>
            </w:r>
          </w:p>
          <w:p w14:paraId="6BD151E6"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1 mois de salaire de référence</w:t>
            </w:r>
          </w:p>
        </w:tc>
      </w:tr>
      <w:tr w:rsidR="00960657" w:rsidRPr="00960657" w14:paraId="68EE2439" w14:textId="77777777" w:rsidTr="00335F6C">
        <w:trPr>
          <w:trHeight w:val="150"/>
        </w:trPr>
        <w:tc>
          <w:tcPr>
            <w:tcW w:w="814" w:type="pct"/>
            <w:vMerge/>
            <w:tcBorders>
              <w:left w:val="single" w:sz="18" w:space="0" w:color="000000"/>
              <w:right w:val="single" w:sz="18" w:space="0" w:color="000000"/>
            </w:tcBorders>
            <w:shd w:val="clear" w:color="auto" w:fill="FFFFFF"/>
          </w:tcPr>
          <w:p w14:paraId="4B94D5A5" w14:textId="77777777" w:rsidR="00315AF1" w:rsidRPr="00960657" w:rsidRDefault="00315AF1" w:rsidP="00315AF1">
            <w:pPr>
              <w:jc w:val="both"/>
              <w:rPr>
                <w:rFonts w:ascii="Lato" w:hAnsi="Lato" w:cs="Arial"/>
                <w:color w:val="27125A"/>
              </w:rPr>
            </w:pP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B17ED8"/>
          </w:tcPr>
          <w:p w14:paraId="3C57551D"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15 ans :</w:t>
            </w:r>
          </w:p>
          <w:p w14:paraId="5CF3F8AF"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1,5 mois de salaire de référence</w:t>
            </w: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F9ADF5"/>
          </w:tcPr>
          <w:p w14:paraId="6D22C9BA"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10 ans :</w:t>
            </w:r>
          </w:p>
          <w:p w14:paraId="129027E6"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1,5 mois de salaire de référence</w:t>
            </w:r>
          </w:p>
        </w:tc>
      </w:tr>
      <w:tr w:rsidR="00960657" w:rsidRPr="00960657" w14:paraId="59435ADA" w14:textId="77777777" w:rsidTr="00335F6C">
        <w:trPr>
          <w:trHeight w:val="150"/>
        </w:trPr>
        <w:tc>
          <w:tcPr>
            <w:tcW w:w="814" w:type="pct"/>
            <w:vMerge/>
            <w:tcBorders>
              <w:left w:val="single" w:sz="18" w:space="0" w:color="000000"/>
              <w:right w:val="single" w:sz="18" w:space="0" w:color="000000"/>
            </w:tcBorders>
            <w:shd w:val="clear" w:color="auto" w:fill="FFFFFF"/>
          </w:tcPr>
          <w:p w14:paraId="3DEEC669" w14:textId="77777777" w:rsidR="00315AF1" w:rsidRPr="00960657" w:rsidRDefault="00315AF1" w:rsidP="00315AF1">
            <w:pPr>
              <w:jc w:val="both"/>
              <w:rPr>
                <w:rFonts w:ascii="Lato" w:hAnsi="Lato" w:cs="Arial"/>
                <w:color w:val="27125A"/>
              </w:rPr>
            </w:pP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B17ED8"/>
          </w:tcPr>
          <w:p w14:paraId="41B3DD52"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20 ans :</w:t>
            </w:r>
          </w:p>
          <w:p w14:paraId="664B495A"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2 mois de salaire de référence</w:t>
            </w: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F9ADF5"/>
          </w:tcPr>
          <w:p w14:paraId="3A384951"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15 ans :</w:t>
            </w:r>
          </w:p>
          <w:p w14:paraId="59222E34"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2,5 mois de salaire de référence</w:t>
            </w:r>
          </w:p>
        </w:tc>
      </w:tr>
      <w:tr w:rsidR="00960657" w:rsidRPr="00960657" w14:paraId="4A6875B4" w14:textId="77777777" w:rsidTr="00335F6C">
        <w:trPr>
          <w:trHeight w:val="150"/>
        </w:trPr>
        <w:tc>
          <w:tcPr>
            <w:tcW w:w="814" w:type="pct"/>
            <w:vMerge/>
            <w:tcBorders>
              <w:left w:val="single" w:sz="18" w:space="0" w:color="000000"/>
              <w:right w:val="single" w:sz="18" w:space="0" w:color="000000"/>
            </w:tcBorders>
            <w:shd w:val="clear" w:color="auto" w:fill="FFFFFF"/>
          </w:tcPr>
          <w:p w14:paraId="3656B9AB" w14:textId="77777777" w:rsidR="00315AF1" w:rsidRPr="00960657" w:rsidRDefault="00315AF1" w:rsidP="00315AF1">
            <w:pPr>
              <w:jc w:val="both"/>
              <w:rPr>
                <w:rFonts w:ascii="Lato" w:hAnsi="Lato" w:cs="Arial"/>
                <w:color w:val="27125A"/>
              </w:rPr>
            </w:pP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B17ED8"/>
          </w:tcPr>
          <w:p w14:paraId="4BCF1762"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25 ans :</w:t>
            </w:r>
          </w:p>
          <w:p w14:paraId="341EBB44"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2,5 mois de salaire de référence</w:t>
            </w:r>
          </w:p>
        </w:tc>
        <w:tc>
          <w:tcPr>
            <w:tcW w:w="2093" w:type="pct"/>
            <w:gridSpan w:val="2"/>
            <w:tcBorders>
              <w:top w:val="single" w:sz="8" w:space="0" w:color="000000"/>
              <w:left w:val="single" w:sz="18" w:space="0" w:color="000000"/>
              <w:bottom w:val="single" w:sz="8" w:space="0" w:color="000000"/>
              <w:right w:val="single" w:sz="18" w:space="0" w:color="000000"/>
            </w:tcBorders>
            <w:shd w:val="clear" w:color="auto" w:fill="F9ADF5"/>
          </w:tcPr>
          <w:p w14:paraId="15C501B3"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20 ans :</w:t>
            </w:r>
          </w:p>
          <w:p w14:paraId="50A7922A"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3,5 mois de salaire de référence</w:t>
            </w:r>
          </w:p>
        </w:tc>
      </w:tr>
      <w:tr w:rsidR="00960657" w:rsidRPr="00960657" w14:paraId="256A7188" w14:textId="77777777" w:rsidTr="00335F6C">
        <w:trPr>
          <w:trHeight w:val="150"/>
        </w:trPr>
        <w:tc>
          <w:tcPr>
            <w:tcW w:w="814" w:type="pct"/>
            <w:vMerge/>
            <w:tcBorders>
              <w:left w:val="single" w:sz="18" w:space="0" w:color="000000"/>
              <w:bottom w:val="single" w:sz="8" w:space="0" w:color="000000"/>
              <w:right w:val="single" w:sz="18" w:space="0" w:color="000000"/>
            </w:tcBorders>
            <w:shd w:val="clear" w:color="auto" w:fill="FFFFFF"/>
          </w:tcPr>
          <w:p w14:paraId="45FB0818" w14:textId="77777777" w:rsidR="00315AF1" w:rsidRPr="00960657" w:rsidRDefault="00315AF1" w:rsidP="00315AF1">
            <w:pPr>
              <w:jc w:val="both"/>
              <w:rPr>
                <w:rFonts w:ascii="Lato" w:hAnsi="Lato" w:cs="Arial"/>
                <w:color w:val="27125A"/>
              </w:rPr>
            </w:pPr>
          </w:p>
        </w:tc>
        <w:tc>
          <w:tcPr>
            <w:tcW w:w="2093" w:type="pct"/>
            <w:gridSpan w:val="2"/>
            <w:tcBorders>
              <w:top w:val="single" w:sz="8" w:space="0" w:color="000000"/>
              <w:left w:val="single" w:sz="18" w:space="0" w:color="000000"/>
              <w:bottom w:val="single" w:sz="2" w:space="0" w:color="000000"/>
              <w:right w:val="single" w:sz="18" w:space="0" w:color="000000"/>
            </w:tcBorders>
            <w:shd w:val="clear" w:color="auto" w:fill="B17ED8"/>
          </w:tcPr>
          <w:p w14:paraId="2056F708"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 xml:space="preserve"> A partir de 30 ans et après :</w:t>
            </w:r>
          </w:p>
          <w:p w14:paraId="14802B6B"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3 mois de salaire de référence</w:t>
            </w:r>
          </w:p>
        </w:tc>
        <w:tc>
          <w:tcPr>
            <w:tcW w:w="2093" w:type="pct"/>
            <w:gridSpan w:val="2"/>
            <w:tcBorders>
              <w:top w:val="single" w:sz="8" w:space="0" w:color="000000"/>
              <w:left w:val="single" w:sz="18" w:space="0" w:color="000000"/>
              <w:bottom w:val="single" w:sz="2" w:space="0" w:color="000000"/>
              <w:right w:val="single" w:sz="18" w:space="0" w:color="000000"/>
            </w:tcBorders>
            <w:shd w:val="clear" w:color="auto" w:fill="F9ADF5"/>
          </w:tcPr>
          <w:p w14:paraId="4A096CF1"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A partir de 25 ans et après :</w:t>
            </w:r>
          </w:p>
          <w:p w14:paraId="292E1365" w14:textId="77777777" w:rsidR="00315AF1" w:rsidRPr="00960657" w:rsidRDefault="00315AF1" w:rsidP="00315AF1">
            <w:pPr>
              <w:ind w:right="-53"/>
              <w:jc w:val="center"/>
              <w:rPr>
                <w:rFonts w:ascii="Lato" w:hAnsi="Lato" w:cs="Arial"/>
                <w:color w:val="27125A"/>
              </w:rPr>
            </w:pPr>
            <w:r w:rsidRPr="00960657">
              <w:rPr>
                <w:rFonts w:ascii="Lato" w:hAnsi="Lato" w:cs="Arial"/>
                <w:color w:val="27125A"/>
              </w:rPr>
              <w:t>5 mois de salaire de référence</w:t>
            </w:r>
          </w:p>
        </w:tc>
      </w:tr>
      <w:tr w:rsidR="00960657" w:rsidRPr="00960657" w14:paraId="54FCA0B3" w14:textId="77777777" w:rsidTr="00335F6C">
        <w:tc>
          <w:tcPr>
            <w:tcW w:w="814" w:type="pct"/>
            <w:tcBorders>
              <w:top w:val="single" w:sz="8" w:space="0" w:color="000000"/>
              <w:left w:val="single" w:sz="18" w:space="0" w:color="000000"/>
              <w:bottom w:val="single" w:sz="8" w:space="0" w:color="000000"/>
              <w:right w:val="single" w:sz="18" w:space="0" w:color="000000"/>
            </w:tcBorders>
            <w:shd w:val="clear" w:color="auto" w:fill="FFFFFF"/>
          </w:tcPr>
          <w:p w14:paraId="21953794"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 Ancienneté</w:t>
            </w: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31682832" w14:textId="77777777" w:rsidR="00315AF1" w:rsidRPr="00960657" w:rsidRDefault="00315AF1" w:rsidP="00315AF1">
            <w:pPr>
              <w:jc w:val="center"/>
              <w:rPr>
                <w:rFonts w:ascii="Lato" w:hAnsi="Lato"/>
                <w:color w:val="27125A"/>
              </w:rPr>
            </w:pPr>
            <w:r w:rsidRPr="00960657">
              <w:rPr>
                <w:rFonts w:ascii="Lato" w:hAnsi="Lato"/>
                <w:color w:val="27125A"/>
              </w:rPr>
              <w:t xml:space="preserve">Calcul de l’ancienneté selon l’article 31 de </w:t>
            </w:r>
            <w:smartTag w:uri="urn:schemas-microsoft-com:office:smarttags" w:element="PersonName">
              <w:smartTagPr>
                <w:attr w:name="ProductID" w:val="la CCN"/>
              </w:smartTagPr>
              <w:r w:rsidRPr="00960657">
                <w:rPr>
                  <w:rFonts w:ascii="Lato" w:hAnsi="Lato"/>
                  <w:color w:val="27125A"/>
                </w:rPr>
                <w:t>la CCN</w:t>
              </w:r>
            </w:smartTag>
            <w:r w:rsidRPr="00960657">
              <w:rPr>
                <w:rFonts w:ascii="Lato" w:hAnsi="Lato"/>
                <w:color w:val="27125A"/>
              </w:rPr>
              <w:t xml:space="preserve"> n°3241</w:t>
            </w:r>
          </w:p>
        </w:tc>
      </w:tr>
      <w:tr w:rsidR="00960657" w:rsidRPr="00960657" w14:paraId="71A2AAA9" w14:textId="77777777" w:rsidTr="00335F6C">
        <w:tc>
          <w:tcPr>
            <w:tcW w:w="814" w:type="pct"/>
            <w:tcBorders>
              <w:top w:val="single" w:sz="8" w:space="0" w:color="000000"/>
              <w:left w:val="single" w:sz="18" w:space="0" w:color="000000"/>
              <w:bottom w:val="single" w:sz="18" w:space="0" w:color="auto"/>
              <w:right w:val="single" w:sz="18" w:space="0" w:color="000000"/>
            </w:tcBorders>
            <w:shd w:val="clear" w:color="auto" w:fill="FFFFFF"/>
          </w:tcPr>
          <w:p w14:paraId="1487A94F" w14:textId="77777777" w:rsidR="00315AF1" w:rsidRPr="00960657" w:rsidRDefault="00315AF1" w:rsidP="00315AF1">
            <w:pPr>
              <w:jc w:val="center"/>
              <w:rPr>
                <w:rFonts w:ascii="Lato" w:hAnsi="Lato" w:cs="Arial"/>
                <w:color w:val="27125A"/>
              </w:rPr>
            </w:pPr>
            <w:r w:rsidRPr="00960657">
              <w:rPr>
                <w:rFonts w:ascii="Lato" w:hAnsi="Lato" w:cs="Arial"/>
                <w:color w:val="27125A"/>
              </w:rPr>
              <w:t>Salaire de référence</w:t>
            </w:r>
          </w:p>
        </w:tc>
        <w:tc>
          <w:tcPr>
            <w:tcW w:w="4186" w:type="pct"/>
            <w:gridSpan w:val="4"/>
            <w:tcBorders>
              <w:top w:val="single" w:sz="2" w:space="0" w:color="000000"/>
              <w:left w:val="single" w:sz="18" w:space="0" w:color="000000"/>
              <w:bottom w:val="single" w:sz="18" w:space="0" w:color="auto"/>
              <w:right w:val="single" w:sz="18" w:space="0" w:color="000000"/>
            </w:tcBorders>
            <w:shd w:val="clear" w:color="auto" w:fill="FFFFFF"/>
          </w:tcPr>
          <w:p w14:paraId="47500899" w14:textId="77777777" w:rsidR="00315AF1" w:rsidRPr="00960657" w:rsidRDefault="00315AF1" w:rsidP="00315AF1">
            <w:pPr>
              <w:jc w:val="both"/>
              <w:rPr>
                <w:rFonts w:ascii="Lato" w:hAnsi="Lato"/>
                <w:color w:val="27125A"/>
                <w:sz w:val="22"/>
                <w:szCs w:val="22"/>
              </w:rPr>
            </w:pPr>
            <w:r w:rsidRPr="00960657">
              <w:rPr>
                <w:rFonts w:ascii="Lato" w:hAnsi="Lato"/>
                <w:color w:val="27125A"/>
                <w:sz w:val="22"/>
                <w:szCs w:val="22"/>
              </w:rPr>
              <w:t xml:space="preserve"> Le salaire de référence est établi à partir des rémunérations entrant dans l’assiette de calcul des cotisations de sécurité sociale et résultera du calcul le plus favorable pour le salarié entre le salaire brut moyen des trois derniers mois (précédant la date d’expiration du préavis, effectué ou non) et le salaire brut moyen des douze derniers  mois (précédant la date de notification du départ à la retraite)</w:t>
            </w:r>
            <w:smartTag w:uri="urn:schemas-microsoft-com:office:smarttags" w:element="PersonName">
              <w:r w:rsidRPr="00960657">
                <w:rPr>
                  <w:rFonts w:ascii="Lato" w:hAnsi="Lato"/>
                  <w:color w:val="27125A"/>
                  <w:sz w:val="22"/>
                  <w:szCs w:val="22"/>
                </w:rPr>
                <w:t>.</w:t>
              </w:r>
            </w:smartTag>
            <w:r w:rsidRPr="00960657">
              <w:rPr>
                <w:rFonts w:ascii="Lato" w:hAnsi="Lato"/>
                <w:color w:val="27125A"/>
                <w:sz w:val="22"/>
                <w:szCs w:val="22"/>
              </w:rPr>
              <w:t xml:space="preserve"> Lorsque le calcul s’effectue sur la base du salaire brut moyen des trois derniers mois, toute prime ou gratification de caractère annuel ou exceptionnel qui aura été versée au salarié pendant cette période, ne sera prise en compte que dans la limite d'un montant calculé à due proportion</w:t>
            </w:r>
            <w:smartTag w:uri="urn:schemas-microsoft-com:office:smarttags" w:element="PersonName">
              <w:r w:rsidRPr="00960657">
                <w:rPr>
                  <w:rFonts w:ascii="Lato" w:hAnsi="Lato"/>
                  <w:color w:val="27125A"/>
                  <w:sz w:val="22"/>
                  <w:szCs w:val="22"/>
                </w:rPr>
                <w:t>.</w:t>
              </w:r>
            </w:smartTag>
          </w:p>
        </w:tc>
      </w:tr>
      <w:tr w:rsidR="00960657" w:rsidRPr="00960657" w14:paraId="677EA979" w14:textId="77777777" w:rsidTr="00335F6C">
        <w:tc>
          <w:tcPr>
            <w:tcW w:w="814" w:type="pct"/>
            <w:tcBorders>
              <w:top w:val="single" w:sz="18" w:space="0" w:color="auto"/>
              <w:left w:val="single" w:sz="18" w:space="0" w:color="000000"/>
              <w:bottom w:val="single" w:sz="18" w:space="0" w:color="auto"/>
              <w:right w:val="single" w:sz="18" w:space="0" w:color="000000"/>
            </w:tcBorders>
            <w:shd w:val="clear" w:color="auto" w:fill="FFFFFF"/>
          </w:tcPr>
          <w:p w14:paraId="6010F02F" w14:textId="53C6CC73" w:rsidR="00315AF1" w:rsidRPr="00960657" w:rsidRDefault="00315AF1" w:rsidP="00315AF1">
            <w:pPr>
              <w:jc w:val="center"/>
              <w:rPr>
                <w:rFonts w:ascii="Lato" w:hAnsi="Lato" w:cs="Arial"/>
                <w:color w:val="27125A"/>
              </w:rPr>
            </w:pPr>
            <w:r w:rsidRPr="00960657">
              <w:rPr>
                <w:rFonts w:ascii="Lato" w:hAnsi="Lato" w:cs="Arial"/>
                <w:color w:val="27125A"/>
              </w:rPr>
              <w:lastRenderedPageBreak/>
              <w:t>Régime social et fiscal de l’indemnité</w:t>
            </w:r>
          </w:p>
        </w:tc>
        <w:tc>
          <w:tcPr>
            <w:tcW w:w="4186" w:type="pct"/>
            <w:gridSpan w:val="4"/>
            <w:tcBorders>
              <w:top w:val="single" w:sz="18" w:space="0" w:color="auto"/>
              <w:left w:val="single" w:sz="18" w:space="0" w:color="000000"/>
              <w:bottom w:val="single" w:sz="18" w:space="0" w:color="auto"/>
              <w:right w:val="single" w:sz="18" w:space="0" w:color="000000"/>
            </w:tcBorders>
            <w:shd w:val="clear" w:color="auto" w:fill="FFFFFF"/>
          </w:tcPr>
          <w:p w14:paraId="4A1ED3F1" w14:textId="77777777" w:rsidR="00315AF1" w:rsidRPr="00960657" w:rsidRDefault="00315AF1" w:rsidP="00315AF1">
            <w:pPr>
              <w:jc w:val="both"/>
              <w:rPr>
                <w:rFonts w:ascii="Lato" w:hAnsi="Lato"/>
                <w:color w:val="27125A"/>
              </w:rPr>
            </w:pPr>
            <w:r w:rsidRPr="00960657">
              <w:rPr>
                <w:rFonts w:ascii="Lato" w:hAnsi="Lato"/>
                <w:color w:val="27125A"/>
              </w:rPr>
              <w:t xml:space="preserve">Assujettissement total aux cotisations sociales, à </w:t>
            </w:r>
            <w:smartTag w:uri="urn:schemas-microsoft-com:office:smarttags" w:element="PersonName">
              <w:smartTagPr>
                <w:attr w:name="ProductID" w:val="la CSG CRDS"/>
              </w:smartTagPr>
              <w:smartTag w:uri="urn:schemas-microsoft-com:office:smarttags" w:element="PersonName">
                <w:smartTagPr>
                  <w:attr w:name="ProductID" w:val="la CSG"/>
                </w:smartTagPr>
                <w:r w:rsidRPr="00960657">
                  <w:rPr>
                    <w:rFonts w:ascii="Lato" w:hAnsi="Lato"/>
                    <w:color w:val="27125A"/>
                  </w:rPr>
                  <w:t>la CSG</w:t>
                </w:r>
              </w:smartTag>
              <w:r w:rsidRPr="00960657">
                <w:rPr>
                  <w:rFonts w:ascii="Lato" w:hAnsi="Lato"/>
                  <w:color w:val="27125A"/>
                </w:rPr>
                <w:t xml:space="preserve"> CRDS</w:t>
              </w:r>
            </w:smartTag>
            <w:r w:rsidRPr="00960657">
              <w:rPr>
                <w:rFonts w:ascii="Lato" w:hAnsi="Lato"/>
                <w:color w:val="27125A"/>
              </w:rPr>
              <w:t xml:space="preserve"> et à l’impôt sur le revenu (en cas d’</w:t>
            </w:r>
            <w:r w:rsidRPr="00960657">
              <w:rPr>
                <w:rFonts w:ascii="Lato" w:hAnsi="Lato" w:cs="Arial"/>
                <w:color w:val="27125A"/>
              </w:rPr>
              <w:t>indemnité versée hors plan de sauvegarde de l’emploi)</w:t>
            </w:r>
            <w:smartTag w:uri="urn:schemas-microsoft-com:office:smarttags" w:element="PersonName">
              <w:r w:rsidRPr="00960657">
                <w:rPr>
                  <w:rFonts w:ascii="Lato" w:hAnsi="Lato" w:cs="Arial"/>
                  <w:color w:val="27125A"/>
                </w:rPr>
                <w:t>.</w:t>
              </w:r>
            </w:smartTag>
          </w:p>
        </w:tc>
      </w:tr>
      <w:tr w:rsidR="00960657" w:rsidRPr="00960657" w14:paraId="4D4A83EB" w14:textId="77777777" w:rsidTr="00335F6C">
        <w:trPr>
          <w:trHeight w:val="177"/>
        </w:trPr>
        <w:tc>
          <w:tcPr>
            <w:tcW w:w="814" w:type="pct"/>
            <w:vMerge w:val="restart"/>
            <w:tcBorders>
              <w:top w:val="single" w:sz="18" w:space="0" w:color="auto"/>
              <w:left w:val="single" w:sz="18" w:space="0" w:color="000000"/>
              <w:right w:val="single" w:sz="18" w:space="0" w:color="000000"/>
            </w:tcBorders>
            <w:shd w:val="clear" w:color="auto" w:fill="FFFFFF"/>
          </w:tcPr>
          <w:p w14:paraId="5930ED88" w14:textId="77777777" w:rsidR="00315AF1" w:rsidRPr="00960657" w:rsidRDefault="00315AF1" w:rsidP="00315AF1">
            <w:pPr>
              <w:jc w:val="center"/>
              <w:rPr>
                <w:rFonts w:ascii="Lato" w:hAnsi="Lato" w:cs="Arial"/>
                <w:color w:val="27125A"/>
              </w:rPr>
            </w:pPr>
            <w:r w:rsidRPr="00960657">
              <w:rPr>
                <w:rFonts w:ascii="Lato" w:hAnsi="Lato" w:cs="Arial"/>
                <w:color w:val="27125A"/>
              </w:rPr>
              <w:t>Documents et formalités de fin de contrat</w:t>
            </w: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0B23CBB5" w14:textId="77777777" w:rsidR="00315AF1" w:rsidRPr="00960657" w:rsidRDefault="00315AF1" w:rsidP="00315AF1">
            <w:pPr>
              <w:jc w:val="both"/>
              <w:rPr>
                <w:rFonts w:ascii="Lato" w:hAnsi="Lato"/>
                <w:color w:val="27125A"/>
              </w:rPr>
            </w:pPr>
            <w:r w:rsidRPr="00960657">
              <w:rPr>
                <w:rFonts w:ascii="Lato" w:hAnsi="Lato"/>
                <w:color w:val="27125A"/>
              </w:rPr>
              <w:t>Verser la rémunération du dernier mois travaillé, l’indemnité de départ en retraite (le cas échéant) et l’indemnité compensatrice de congés payés pour les congés non pris</w:t>
            </w:r>
            <w:smartTag w:uri="urn:schemas-microsoft-com:office:smarttags" w:element="PersonName">
              <w:r w:rsidRPr="00960657">
                <w:rPr>
                  <w:rFonts w:ascii="Lato" w:hAnsi="Lato"/>
                  <w:color w:val="27125A"/>
                </w:rPr>
                <w:t>.</w:t>
              </w:r>
            </w:smartTag>
          </w:p>
        </w:tc>
      </w:tr>
      <w:tr w:rsidR="00960657" w:rsidRPr="00960657" w14:paraId="31DE5109" w14:textId="77777777" w:rsidTr="00335F6C">
        <w:trPr>
          <w:trHeight w:val="177"/>
        </w:trPr>
        <w:tc>
          <w:tcPr>
            <w:tcW w:w="814" w:type="pct"/>
            <w:vMerge/>
            <w:tcBorders>
              <w:left w:val="single" w:sz="18" w:space="0" w:color="000000"/>
              <w:right w:val="single" w:sz="18" w:space="0" w:color="000000"/>
            </w:tcBorders>
            <w:shd w:val="clear" w:color="auto" w:fill="FFFFFF"/>
          </w:tcPr>
          <w:p w14:paraId="049F31CB" w14:textId="77777777" w:rsidR="00315AF1" w:rsidRPr="00960657" w:rsidRDefault="00315AF1" w:rsidP="00315AF1">
            <w:pPr>
              <w:jc w:val="both"/>
              <w:rPr>
                <w:rFonts w:ascii="Lato" w:hAnsi="Lato" w:cs="Arial"/>
                <w:color w:val="27125A"/>
              </w:rPr>
            </w:pP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71157906" w14:textId="77777777" w:rsidR="00315AF1" w:rsidRPr="00960657" w:rsidRDefault="00315AF1" w:rsidP="00315AF1">
            <w:pPr>
              <w:jc w:val="both"/>
              <w:rPr>
                <w:rFonts w:ascii="Lato" w:hAnsi="Lato"/>
                <w:color w:val="27125A"/>
              </w:rPr>
            </w:pPr>
            <w:r w:rsidRPr="00960657">
              <w:rPr>
                <w:rFonts w:ascii="Lato" w:hAnsi="Lato"/>
                <w:color w:val="27125A"/>
              </w:rPr>
              <w:t>Remettre le dernier bulletin de paie</w:t>
            </w:r>
          </w:p>
        </w:tc>
      </w:tr>
      <w:tr w:rsidR="00960657" w:rsidRPr="00960657" w14:paraId="504C4E15" w14:textId="77777777" w:rsidTr="00335F6C">
        <w:trPr>
          <w:trHeight w:val="177"/>
        </w:trPr>
        <w:tc>
          <w:tcPr>
            <w:tcW w:w="814" w:type="pct"/>
            <w:vMerge/>
            <w:tcBorders>
              <w:left w:val="single" w:sz="18" w:space="0" w:color="000000"/>
              <w:right w:val="single" w:sz="18" w:space="0" w:color="000000"/>
            </w:tcBorders>
            <w:shd w:val="clear" w:color="auto" w:fill="FFFFFF"/>
          </w:tcPr>
          <w:p w14:paraId="53128261" w14:textId="77777777" w:rsidR="00315AF1" w:rsidRPr="00960657" w:rsidRDefault="00315AF1" w:rsidP="00315AF1">
            <w:pPr>
              <w:jc w:val="both"/>
              <w:rPr>
                <w:rFonts w:ascii="Lato" w:hAnsi="Lato" w:cs="Arial"/>
                <w:color w:val="27125A"/>
              </w:rPr>
            </w:pP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3D2FB1B0" w14:textId="77777777" w:rsidR="00315AF1" w:rsidRPr="00960657" w:rsidRDefault="00315AF1" w:rsidP="00315AF1">
            <w:pPr>
              <w:jc w:val="both"/>
              <w:rPr>
                <w:rFonts w:ascii="Lato" w:hAnsi="Lato"/>
                <w:color w:val="27125A"/>
              </w:rPr>
            </w:pPr>
            <w:r w:rsidRPr="00960657">
              <w:rPr>
                <w:rFonts w:ascii="Lato" w:hAnsi="Lato"/>
                <w:color w:val="27125A"/>
              </w:rPr>
              <w:t>Signature du reçu pour solde de tout compte</w:t>
            </w:r>
          </w:p>
        </w:tc>
      </w:tr>
      <w:tr w:rsidR="00960657" w:rsidRPr="00960657" w14:paraId="7C589C56" w14:textId="77777777" w:rsidTr="00335F6C">
        <w:trPr>
          <w:trHeight w:val="177"/>
        </w:trPr>
        <w:tc>
          <w:tcPr>
            <w:tcW w:w="814" w:type="pct"/>
            <w:vMerge/>
            <w:tcBorders>
              <w:left w:val="single" w:sz="18" w:space="0" w:color="000000"/>
              <w:right w:val="single" w:sz="18" w:space="0" w:color="000000"/>
            </w:tcBorders>
            <w:shd w:val="clear" w:color="auto" w:fill="FFFFFF"/>
          </w:tcPr>
          <w:p w14:paraId="62486C05" w14:textId="77777777" w:rsidR="00315AF1" w:rsidRPr="00960657" w:rsidRDefault="00315AF1" w:rsidP="00315AF1">
            <w:pPr>
              <w:jc w:val="both"/>
              <w:rPr>
                <w:rFonts w:ascii="Lato" w:hAnsi="Lato" w:cs="Arial"/>
                <w:color w:val="27125A"/>
              </w:rPr>
            </w:pP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392505DC" w14:textId="77777777" w:rsidR="00315AF1" w:rsidRPr="00960657" w:rsidRDefault="00315AF1" w:rsidP="00315AF1">
            <w:pPr>
              <w:jc w:val="both"/>
              <w:rPr>
                <w:rFonts w:ascii="Lato" w:hAnsi="Lato"/>
                <w:color w:val="27125A"/>
              </w:rPr>
            </w:pPr>
            <w:r w:rsidRPr="00960657">
              <w:rPr>
                <w:rFonts w:ascii="Lato" w:hAnsi="Lato"/>
                <w:color w:val="27125A"/>
              </w:rPr>
              <w:t>Mise à disposition du certificat de travail</w:t>
            </w:r>
          </w:p>
        </w:tc>
      </w:tr>
      <w:tr w:rsidR="00960657" w:rsidRPr="00960657" w14:paraId="138A19CD" w14:textId="77777777" w:rsidTr="00335F6C">
        <w:trPr>
          <w:trHeight w:val="177"/>
        </w:trPr>
        <w:tc>
          <w:tcPr>
            <w:tcW w:w="814" w:type="pct"/>
            <w:vMerge/>
            <w:tcBorders>
              <w:left w:val="single" w:sz="18" w:space="0" w:color="000000"/>
              <w:right w:val="single" w:sz="18" w:space="0" w:color="000000"/>
            </w:tcBorders>
            <w:shd w:val="clear" w:color="auto" w:fill="FFFFFF"/>
          </w:tcPr>
          <w:p w14:paraId="4101652C" w14:textId="77777777" w:rsidR="00315AF1" w:rsidRPr="00960657" w:rsidRDefault="00315AF1" w:rsidP="00315AF1">
            <w:pPr>
              <w:jc w:val="both"/>
              <w:rPr>
                <w:rFonts w:ascii="Lato" w:hAnsi="Lato" w:cs="Arial"/>
                <w:color w:val="27125A"/>
              </w:rPr>
            </w:pP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668DEE96" w14:textId="77777777" w:rsidR="00315AF1" w:rsidRPr="00960657" w:rsidRDefault="00315AF1" w:rsidP="00315AF1">
            <w:pPr>
              <w:jc w:val="both"/>
              <w:rPr>
                <w:rFonts w:ascii="Lato" w:hAnsi="Lato"/>
                <w:color w:val="27125A"/>
              </w:rPr>
            </w:pPr>
            <w:r w:rsidRPr="00960657">
              <w:rPr>
                <w:rFonts w:ascii="Lato" w:hAnsi="Lato"/>
                <w:color w:val="27125A"/>
              </w:rPr>
              <w:t>Mise à disposition de l’attestation Pôle Emploi</w:t>
            </w:r>
          </w:p>
        </w:tc>
      </w:tr>
      <w:tr w:rsidR="00960657" w:rsidRPr="00960657" w14:paraId="0F35B205" w14:textId="77777777" w:rsidTr="00335F6C">
        <w:trPr>
          <w:trHeight w:val="177"/>
        </w:trPr>
        <w:tc>
          <w:tcPr>
            <w:tcW w:w="814" w:type="pct"/>
            <w:vMerge/>
            <w:tcBorders>
              <w:left w:val="single" w:sz="18" w:space="0" w:color="000000"/>
              <w:right w:val="single" w:sz="18" w:space="0" w:color="000000"/>
            </w:tcBorders>
            <w:shd w:val="clear" w:color="auto" w:fill="FFFFFF"/>
          </w:tcPr>
          <w:p w14:paraId="4B99056E" w14:textId="77777777" w:rsidR="00315AF1" w:rsidRPr="00960657" w:rsidRDefault="00315AF1" w:rsidP="00315AF1">
            <w:pPr>
              <w:jc w:val="both"/>
              <w:rPr>
                <w:rFonts w:ascii="Lato" w:hAnsi="Lato" w:cs="Arial"/>
                <w:color w:val="27125A"/>
              </w:rPr>
            </w:pPr>
          </w:p>
        </w:tc>
        <w:tc>
          <w:tcPr>
            <w:tcW w:w="4186" w:type="pct"/>
            <w:gridSpan w:val="4"/>
            <w:tcBorders>
              <w:top w:val="single" w:sz="2" w:space="0" w:color="000000"/>
              <w:left w:val="single" w:sz="18" w:space="0" w:color="000000"/>
              <w:bottom w:val="single" w:sz="2" w:space="0" w:color="000000"/>
              <w:right w:val="single" w:sz="18" w:space="0" w:color="000000"/>
            </w:tcBorders>
            <w:shd w:val="clear" w:color="auto" w:fill="FFFFFF"/>
          </w:tcPr>
          <w:p w14:paraId="512E5490" w14:textId="77777777" w:rsidR="00315AF1" w:rsidRPr="00960657" w:rsidRDefault="00315AF1" w:rsidP="00315AF1">
            <w:pPr>
              <w:jc w:val="both"/>
              <w:rPr>
                <w:rFonts w:ascii="Lato" w:hAnsi="Lato"/>
                <w:color w:val="27125A"/>
              </w:rPr>
            </w:pPr>
            <w:r w:rsidRPr="00960657">
              <w:rPr>
                <w:rFonts w:ascii="Lato" w:hAnsi="Lato"/>
                <w:color w:val="27125A"/>
              </w:rPr>
              <w:t>Proposition de la portabilité du régime de prévoyance si la rupture est prise en charge par l’assurance chômage et si le contrat de travail a duré au moins un mois</w:t>
            </w:r>
            <w:smartTag w:uri="urn:schemas-microsoft-com:office:smarttags" w:element="PersonName">
              <w:r w:rsidRPr="00960657">
                <w:rPr>
                  <w:rFonts w:ascii="Lato" w:hAnsi="Lato"/>
                  <w:color w:val="27125A"/>
                </w:rPr>
                <w:t>.</w:t>
              </w:r>
            </w:smartTag>
          </w:p>
          <w:p w14:paraId="1299C43A" w14:textId="77777777" w:rsidR="00315AF1" w:rsidRPr="00960657" w:rsidRDefault="00315AF1" w:rsidP="00315AF1">
            <w:pPr>
              <w:jc w:val="both"/>
              <w:rPr>
                <w:rFonts w:ascii="Lato" w:hAnsi="Lato"/>
                <w:color w:val="27125A"/>
              </w:rPr>
            </w:pPr>
          </w:p>
        </w:tc>
      </w:tr>
    </w:tbl>
    <w:p w14:paraId="4A5DBD31" w14:textId="10DDE4E1" w:rsidR="00315AF1" w:rsidRPr="00960657" w:rsidRDefault="00315AF1" w:rsidP="00373E7D">
      <w:pPr>
        <w:pStyle w:val="Titre1"/>
      </w:pPr>
      <w:r w:rsidRPr="00960657">
        <w:t>La mise à la retraite à l’initiative de l’employeur</w:t>
      </w:r>
    </w:p>
    <w:p w14:paraId="0562CB0E" w14:textId="77777777" w:rsidR="00315AF1" w:rsidRPr="00960657" w:rsidRDefault="00315AF1" w:rsidP="00315AF1">
      <w:pPr>
        <w:rPr>
          <w:rFonts w:ascii="Lato" w:hAnsi="Lato"/>
        </w:rPr>
      </w:pPr>
    </w:p>
    <w:tbl>
      <w:tblPr>
        <w:tblW w:w="0" w:type="auto"/>
        <w:tblBorders>
          <w:top w:val="single" w:sz="4" w:space="0" w:color="27125A"/>
          <w:left w:val="single" w:sz="4" w:space="0" w:color="27125A"/>
          <w:bottom w:val="single" w:sz="4" w:space="0" w:color="27125A"/>
          <w:right w:val="single" w:sz="4" w:space="0" w:color="27125A"/>
          <w:insideH w:val="single" w:sz="4" w:space="0" w:color="27125A"/>
          <w:insideV w:val="single" w:sz="4" w:space="0" w:color="27125A"/>
        </w:tblBorders>
        <w:tblLook w:val="01E0" w:firstRow="1" w:lastRow="1" w:firstColumn="1" w:lastColumn="1" w:noHBand="0" w:noVBand="0"/>
      </w:tblPr>
      <w:tblGrid>
        <w:gridCol w:w="1532"/>
        <w:gridCol w:w="1864"/>
        <w:gridCol w:w="216"/>
        <w:gridCol w:w="1681"/>
        <w:gridCol w:w="1849"/>
        <w:gridCol w:w="216"/>
        <w:gridCol w:w="216"/>
        <w:gridCol w:w="1486"/>
      </w:tblGrid>
      <w:tr w:rsidR="00960657" w:rsidRPr="00960657" w14:paraId="749097FF" w14:textId="77777777" w:rsidTr="007B4478">
        <w:trPr>
          <w:trHeight w:val="435"/>
        </w:trPr>
        <w:tc>
          <w:tcPr>
            <w:tcW w:w="1531" w:type="dxa"/>
            <w:shd w:val="clear" w:color="auto" w:fill="FFFFFF" w:themeFill="background1"/>
          </w:tcPr>
          <w:p w14:paraId="00CEC1C7" w14:textId="77777777" w:rsidR="00315AF1" w:rsidRPr="00BE0A77" w:rsidRDefault="00315AF1" w:rsidP="00315AF1">
            <w:pPr>
              <w:jc w:val="center"/>
              <w:rPr>
                <w:rFonts w:ascii="Lato" w:hAnsi="Lato" w:cs="Arial"/>
                <w:color w:val="27125A"/>
              </w:rPr>
            </w:pPr>
            <w:r w:rsidRPr="00BE0A77">
              <w:rPr>
                <w:rFonts w:ascii="Lato" w:hAnsi="Lato" w:cs="Arial"/>
                <w:color w:val="27125A"/>
              </w:rPr>
              <w:t>Age minimum de mise à la retraite</w:t>
            </w:r>
          </w:p>
        </w:tc>
        <w:tc>
          <w:tcPr>
            <w:tcW w:w="7529" w:type="dxa"/>
            <w:gridSpan w:val="7"/>
            <w:shd w:val="clear" w:color="auto" w:fill="FFFFFF" w:themeFill="background1"/>
          </w:tcPr>
          <w:p w14:paraId="62EBF3C5" w14:textId="52E155FD" w:rsidR="002B6D05" w:rsidRDefault="003B4111" w:rsidP="002B6D05">
            <w:pPr>
              <w:rPr>
                <w:rFonts w:ascii="Lato" w:hAnsi="Lato" w:cs="Arial"/>
                <w:color w:val="27125A"/>
              </w:rPr>
            </w:pPr>
            <w:r w:rsidRPr="009C0E93">
              <w:rPr>
                <w:rFonts w:ascii="Lato" w:hAnsi="Lato" w:cs="Arial"/>
                <w:color w:val="27125A"/>
              </w:rPr>
              <w:t>La mise à la retraite d'un salarié n'est légalement possible qu'à partir de l'âge légal d'obtention automatique de la retraite à taux plein pour tous les assurés nés à partir du 1er janvier 1955</w:t>
            </w:r>
            <w:r w:rsidR="006A4B7D">
              <w:rPr>
                <w:rFonts w:ascii="Lato" w:hAnsi="Lato" w:cs="Arial"/>
                <w:color w:val="27125A"/>
              </w:rPr>
              <w:t xml:space="preserve"> même </w:t>
            </w:r>
            <w:r w:rsidR="00B9205C">
              <w:rPr>
                <w:rFonts w:ascii="Lato" w:hAnsi="Lato" w:cs="Arial"/>
                <w:color w:val="27125A"/>
              </w:rPr>
              <w:t>s’ils ne remplissent</w:t>
            </w:r>
            <w:r w:rsidR="00A764C4">
              <w:rPr>
                <w:rFonts w:ascii="Lato" w:hAnsi="Lato" w:cs="Arial"/>
                <w:color w:val="27125A"/>
              </w:rPr>
              <w:t xml:space="preserve"> pas la condition d’assurance requise, </w:t>
            </w:r>
            <w:r w:rsidR="00A764C4" w:rsidRPr="00335F6C">
              <w:rPr>
                <w:rFonts w:ascii="Lato" w:hAnsi="Lato" w:cs="Arial"/>
                <w:b/>
                <w:bCs/>
                <w:color w:val="ED7D31" w:themeColor="accent2"/>
                <w:u w:val="single"/>
              </w:rPr>
              <w:t xml:space="preserve">à savoir </w:t>
            </w:r>
            <w:r w:rsidR="00A764C4" w:rsidRPr="00335F6C">
              <w:rPr>
                <w:rFonts w:ascii="Lato" w:hAnsi="Lato" w:cs="Arial"/>
                <w:b/>
                <w:bCs/>
                <w:color w:val="ED7D31" w:themeColor="accent2"/>
                <w:u w:val="single"/>
              </w:rPr>
              <w:t>67 ans</w:t>
            </w:r>
            <w:r w:rsidR="00A764C4" w:rsidRPr="00B9205C">
              <w:rPr>
                <w:rFonts w:ascii="Lato" w:hAnsi="Lato" w:cs="Arial"/>
                <w:b/>
                <w:bCs/>
                <w:color w:val="27125A"/>
              </w:rPr>
              <w:t>.</w:t>
            </w:r>
          </w:p>
          <w:p w14:paraId="27A0F716" w14:textId="77777777" w:rsidR="003B4111" w:rsidRPr="00960657" w:rsidRDefault="003B4111" w:rsidP="002B6D05">
            <w:pPr>
              <w:rPr>
                <w:rFonts w:ascii="Lato" w:hAnsi="Lato" w:cs="Arial"/>
                <w:color w:val="27125A"/>
              </w:rPr>
            </w:pPr>
          </w:p>
          <w:p w14:paraId="30F9C4F9" w14:textId="77777777" w:rsidR="00276BD6" w:rsidRPr="00335F6C" w:rsidRDefault="00276BD6" w:rsidP="00335F6C">
            <w:pPr>
              <w:pStyle w:val="Paragraphedeliste"/>
              <w:numPr>
                <w:ilvl w:val="0"/>
                <w:numId w:val="21"/>
              </w:numPr>
              <w:rPr>
                <w:rFonts w:ascii="Lato" w:hAnsi="Lato" w:cs="Arial"/>
                <w:color w:val="27125A"/>
              </w:rPr>
            </w:pPr>
            <w:r w:rsidRPr="00335F6C">
              <w:rPr>
                <w:rFonts w:ascii="Lato" w:hAnsi="Lato" w:cs="Arial"/>
                <w:color w:val="27125A"/>
              </w:rPr>
              <w:t>La condition d’âge s’apprécie à l’expiration du contrat de travail (date de fin du préavis).</w:t>
            </w:r>
          </w:p>
          <w:p w14:paraId="6D98A12B" w14:textId="77777777" w:rsidR="00276BD6" w:rsidRPr="00960657" w:rsidRDefault="00276BD6" w:rsidP="002B6D05">
            <w:pPr>
              <w:rPr>
                <w:rFonts w:ascii="Lato" w:hAnsi="Lato" w:cs="Arial"/>
                <w:color w:val="27125A"/>
              </w:rPr>
            </w:pPr>
          </w:p>
          <w:p w14:paraId="2C98C91D" w14:textId="6533BF90" w:rsidR="00D83C0B" w:rsidRPr="00960657" w:rsidRDefault="00D83C0B" w:rsidP="00D83C0B">
            <w:pPr>
              <w:numPr>
                <w:ilvl w:val="0"/>
                <w:numId w:val="3"/>
              </w:numPr>
              <w:tabs>
                <w:tab w:val="num" w:pos="792"/>
              </w:tabs>
              <w:ind w:left="794" w:hanging="542"/>
              <w:jc w:val="both"/>
              <w:rPr>
                <w:rFonts w:ascii="Lato" w:hAnsi="Lato" w:cs="Arial"/>
                <w:color w:val="27125A"/>
              </w:rPr>
            </w:pPr>
            <w:r w:rsidRPr="00960657">
              <w:rPr>
                <w:rFonts w:ascii="Lato" w:hAnsi="Lato" w:cs="Arial"/>
                <w:color w:val="27125A"/>
              </w:rPr>
              <w:t xml:space="preserve">L’employeur ne peut pas proposer la mise à la retraite à un salarié </w:t>
            </w:r>
            <w:r w:rsidRPr="00960657">
              <w:rPr>
                <w:rFonts w:ascii="Lato" w:hAnsi="Lato" w:cs="Arial"/>
                <w:b/>
                <w:color w:val="27125A"/>
              </w:rPr>
              <w:t>avant l’âge indiqué ci-dessus</w:t>
            </w:r>
          </w:p>
          <w:p w14:paraId="2946DB82" w14:textId="77777777" w:rsidR="00D83C0B" w:rsidRPr="00960657" w:rsidRDefault="00D83C0B" w:rsidP="00315AF1">
            <w:pPr>
              <w:jc w:val="center"/>
              <w:rPr>
                <w:rFonts w:ascii="Lato" w:hAnsi="Lato" w:cs="Arial"/>
                <w:b/>
                <w:color w:val="27125A"/>
              </w:rPr>
            </w:pPr>
          </w:p>
          <w:p w14:paraId="73E76FF7" w14:textId="22181B83" w:rsidR="00315AF1" w:rsidRDefault="00315AF1" w:rsidP="00315AF1">
            <w:pPr>
              <w:numPr>
                <w:ilvl w:val="0"/>
                <w:numId w:val="3"/>
              </w:numPr>
              <w:tabs>
                <w:tab w:val="num" w:pos="792"/>
              </w:tabs>
              <w:ind w:left="794" w:hanging="542"/>
              <w:jc w:val="both"/>
              <w:rPr>
                <w:rFonts w:ascii="Lato" w:hAnsi="Lato" w:cs="Arial"/>
                <w:color w:val="27125A"/>
              </w:rPr>
            </w:pPr>
            <w:r w:rsidRPr="00960657">
              <w:rPr>
                <w:rFonts w:ascii="Lato" w:hAnsi="Lato" w:cs="Arial"/>
                <w:color w:val="27125A"/>
              </w:rPr>
              <w:t xml:space="preserve">L’employeur peut </w:t>
            </w:r>
            <w:r w:rsidR="00D83C0B" w:rsidRPr="00960657">
              <w:rPr>
                <w:rFonts w:ascii="Lato" w:hAnsi="Lato" w:cs="Arial"/>
                <w:b/>
                <w:color w:val="27125A"/>
                <w:u w:val="single"/>
              </w:rPr>
              <w:t>proposer</w:t>
            </w:r>
            <w:r w:rsidR="00D83C0B" w:rsidRPr="00960657">
              <w:rPr>
                <w:rFonts w:ascii="Lato" w:hAnsi="Lato" w:cs="Arial"/>
                <w:color w:val="27125A"/>
              </w:rPr>
              <w:t xml:space="preserve"> </w:t>
            </w:r>
            <w:r w:rsidR="00450DCB">
              <w:rPr>
                <w:rFonts w:ascii="Lato" w:hAnsi="Lato" w:cs="Arial"/>
                <w:color w:val="27125A"/>
              </w:rPr>
              <w:t xml:space="preserve">(et non imposer) </w:t>
            </w:r>
            <w:r w:rsidR="00D83C0B" w:rsidRPr="00960657">
              <w:rPr>
                <w:rFonts w:ascii="Lato" w:hAnsi="Lato" w:cs="Arial"/>
                <w:color w:val="27125A"/>
              </w:rPr>
              <w:t>la mise à la</w:t>
            </w:r>
            <w:r w:rsidRPr="00960657">
              <w:rPr>
                <w:rFonts w:ascii="Lato" w:hAnsi="Lato" w:cs="Arial"/>
                <w:color w:val="27125A"/>
              </w:rPr>
              <w:t xml:space="preserve"> retraite </w:t>
            </w:r>
            <w:r w:rsidR="00D83C0B" w:rsidRPr="00960657">
              <w:rPr>
                <w:rFonts w:ascii="Lato" w:hAnsi="Lato" w:cs="Arial"/>
                <w:color w:val="27125A"/>
              </w:rPr>
              <w:t xml:space="preserve">à </w:t>
            </w:r>
            <w:r w:rsidRPr="00960657">
              <w:rPr>
                <w:rFonts w:ascii="Lato" w:hAnsi="Lato" w:cs="Arial"/>
                <w:color w:val="27125A"/>
              </w:rPr>
              <w:t xml:space="preserve">un salarié </w:t>
            </w:r>
            <w:r w:rsidRPr="00960657">
              <w:rPr>
                <w:rFonts w:ascii="Lato" w:hAnsi="Lato" w:cs="Arial"/>
                <w:b/>
                <w:color w:val="27125A"/>
                <w:u w:val="single"/>
              </w:rPr>
              <w:t>à compter de l’âge minimum indiqué</w:t>
            </w:r>
            <w:r w:rsidRPr="00960657">
              <w:rPr>
                <w:rFonts w:ascii="Lato" w:hAnsi="Lato" w:cs="Arial"/>
                <w:color w:val="27125A"/>
              </w:rPr>
              <w:t xml:space="preserve"> ci-dessus</w:t>
            </w:r>
            <w:r w:rsidR="00D83C0B" w:rsidRPr="00960657">
              <w:rPr>
                <w:rFonts w:ascii="Lato" w:hAnsi="Lato" w:cs="Arial"/>
                <w:color w:val="27125A"/>
              </w:rPr>
              <w:t>. Il doit respecter la</w:t>
            </w:r>
            <w:r w:rsidRPr="00960657">
              <w:rPr>
                <w:rFonts w:ascii="Lato" w:hAnsi="Lato" w:cs="Arial"/>
                <w:color w:val="27125A"/>
              </w:rPr>
              <w:t xml:space="preserve"> </w:t>
            </w:r>
            <w:r w:rsidR="00D83C0B" w:rsidRPr="00960657">
              <w:rPr>
                <w:rFonts w:ascii="Lato" w:hAnsi="Lato" w:cs="Arial"/>
                <w:color w:val="27125A"/>
              </w:rPr>
              <w:t>procédure suivante :</w:t>
            </w:r>
          </w:p>
          <w:p w14:paraId="14589E8C" w14:textId="77777777" w:rsidR="00450DCB" w:rsidRPr="00960657" w:rsidRDefault="00450DCB" w:rsidP="00450DCB">
            <w:pPr>
              <w:jc w:val="both"/>
              <w:rPr>
                <w:rFonts w:ascii="Lato" w:hAnsi="Lato" w:cs="Arial"/>
                <w:color w:val="27125A"/>
              </w:rPr>
            </w:pPr>
          </w:p>
          <w:p w14:paraId="0D67EC43" w14:textId="77777777" w:rsidR="00315AF1" w:rsidRDefault="00315AF1" w:rsidP="00335F6C">
            <w:pPr>
              <w:jc w:val="both"/>
              <w:rPr>
                <w:rFonts w:ascii="Lato" w:hAnsi="Lato" w:cs="Arial"/>
                <w:color w:val="27125A"/>
              </w:rPr>
            </w:pPr>
            <w:r w:rsidRPr="00960657">
              <w:rPr>
                <w:rFonts w:ascii="Lato" w:hAnsi="Lato" w:cs="Arial"/>
                <w:color w:val="27125A"/>
              </w:rPr>
              <w:t>Dans un délai de 3 mois avant la date à laquelle le salarié atteint l’âge minimum de mise à la retraite, l’employeur doit demander par écrit à ce dernier s’il accepte de quitter l’entreprise afin de bénéficier d’une pension de vieillesse</w:t>
            </w:r>
            <w:smartTag w:uri="urn:schemas-microsoft-com:office:smarttags" w:element="PersonName">
              <w:r w:rsidRPr="00960657">
                <w:rPr>
                  <w:rFonts w:ascii="Lato" w:hAnsi="Lato" w:cs="Arial"/>
                  <w:color w:val="27125A"/>
                </w:rPr>
                <w:t>.</w:t>
              </w:r>
            </w:smartTag>
            <w:r w:rsidRPr="00960657">
              <w:rPr>
                <w:rFonts w:ascii="Lato" w:hAnsi="Lato" w:cs="Arial"/>
                <w:color w:val="27125A"/>
              </w:rPr>
              <w:t xml:space="preserve"> La mise à la retraite est </w:t>
            </w:r>
            <w:r w:rsidRPr="00960657">
              <w:rPr>
                <w:rFonts w:ascii="Lato" w:hAnsi="Lato" w:cs="Arial"/>
                <w:b/>
                <w:color w:val="27125A"/>
              </w:rPr>
              <w:t>possible</w:t>
            </w:r>
            <w:r w:rsidRPr="00960657">
              <w:rPr>
                <w:rFonts w:ascii="Lato" w:hAnsi="Lato" w:cs="Arial"/>
                <w:color w:val="27125A"/>
              </w:rPr>
              <w:t xml:space="preserve"> si le salarié donne expressément son</w:t>
            </w:r>
            <w:r w:rsidR="005714E3" w:rsidRPr="00960657">
              <w:rPr>
                <w:rFonts w:ascii="Lato" w:hAnsi="Lato" w:cs="Arial"/>
                <w:color w:val="27125A"/>
              </w:rPr>
              <w:t xml:space="preserve"> accord dans le délai d’un mois.</w:t>
            </w:r>
          </w:p>
          <w:p w14:paraId="7D58D785" w14:textId="77777777" w:rsidR="00450DCB" w:rsidRPr="00960657" w:rsidRDefault="00450DCB" w:rsidP="005714E3">
            <w:pPr>
              <w:ind w:left="792"/>
              <w:jc w:val="both"/>
              <w:rPr>
                <w:rFonts w:ascii="Lato" w:hAnsi="Lato" w:cs="Arial"/>
                <w:color w:val="27125A"/>
              </w:rPr>
            </w:pPr>
          </w:p>
          <w:p w14:paraId="646713EF" w14:textId="60A92478" w:rsidR="00315AF1" w:rsidRPr="00960657" w:rsidRDefault="00315AF1" w:rsidP="00335F6C">
            <w:pPr>
              <w:jc w:val="both"/>
              <w:rPr>
                <w:rFonts w:ascii="Lato" w:hAnsi="Lato" w:cs="Arial"/>
                <w:color w:val="27125A"/>
              </w:rPr>
            </w:pPr>
            <w:r w:rsidRPr="00960657">
              <w:rPr>
                <w:rFonts w:ascii="Lato" w:hAnsi="Lato" w:cs="Arial"/>
                <w:color w:val="27125A"/>
              </w:rPr>
              <w:t xml:space="preserve">La mise à la retraite est </w:t>
            </w:r>
            <w:r w:rsidRPr="00960657">
              <w:rPr>
                <w:rFonts w:ascii="Lato" w:hAnsi="Lato" w:cs="Arial"/>
                <w:b/>
                <w:color w:val="27125A"/>
              </w:rPr>
              <w:t>interdite</w:t>
            </w:r>
            <w:r w:rsidRPr="00960657">
              <w:rPr>
                <w:rFonts w:ascii="Lato" w:hAnsi="Lato" w:cs="Arial"/>
                <w:color w:val="27125A"/>
              </w:rPr>
              <w:t xml:space="preserve"> si le salarié s’y oppose dans le délai d’un mois ou si l’employeur n’a pas respecté cette procédure</w:t>
            </w:r>
            <w:smartTag w:uri="urn:schemas-microsoft-com:office:smarttags" w:element="PersonName">
              <w:r w:rsidRPr="00960657">
                <w:rPr>
                  <w:rFonts w:ascii="Lato" w:hAnsi="Lato" w:cs="Arial"/>
                  <w:color w:val="27125A"/>
                </w:rPr>
                <w:t>.</w:t>
              </w:r>
            </w:smartTag>
            <w:r w:rsidRPr="00960657">
              <w:rPr>
                <w:rFonts w:ascii="Lato" w:hAnsi="Lato" w:cs="Arial"/>
                <w:color w:val="27125A"/>
              </w:rPr>
              <w:t xml:space="preserve"> La même procédure est applicable chaque année jusqu’au 69</w:t>
            </w:r>
            <w:r w:rsidRPr="00960657">
              <w:rPr>
                <w:rFonts w:ascii="Lato" w:hAnsi="Lato" w:cs="Arial"/>
                <w:color w:val="27125A"/>
                <w:vertAlign w:val="superscript"/>
              </w:rPr>
              <w:t>ème</w:t>
            </w:r>
            <w:r w:rsidR="00C5557E" w:rsidRPr="00960657">
              <w:rPr>
                <w:rFonts w:ascii="Lato" w:hAnsi="Lato" w:cs="Arial"/>
                <w:color w:val="27125A"/>
              </w:rPr>
              <w:t xml:space="preserve"> anniversaire inclus du salarié </w:t>
            </w:r>
            <w:r w:rsidR="00335F6C">
              <w:rPr>
                <w:rFonts w:ascii="Lato" w:hAnsi="Lato" w:cs="Arial"/>
                <w:color w:val="27125A"/>
              </w:rPr>
              <w:t>(</w:t>
            </w:r>
            <w:r w:rsidR="00C5557E" w:rsidRPr="00960657">
              <w:rPr>
                <w:rFonts w:ascii="Lato" w:hAnsi="Lato" w:cs="Arial"/>
                <w:b/>
                <w:color w:val="27125A"/>
              </w:rPr>
              <w:t>voir modèle</w:t>
            </w:r>
            <w:r w:rsidR="00335F6C">
              <w:rPr>
                <w:rFonts w:ascii="Lato" w:hAnsi="Lato" w:cs="Arial"/>
                <w:b/>
                <w:color w:val="27125A"/>
              </w:rPr>
              <w:t xml:space="preserve"> ci-après)</w:t>
            </w:r>
            <w:r w:rsidR="0063094C">
              <w:rPr>
                <w:rFonts w:ascii="Lato" w:hAnsi="Lato" w:cs="Arial"/>
                <w:b/>
                <w:color w:val="27125A"/>
              </w:rPr>
              <w:t>.</w:t>
            </w:r>
          </w:p>
          <w:p w14:paraId="5997CC1D" w14:textId="77777777" w:rsidR="00D83C0B" w:rsidRPr="00960657" w:rsidRDefault="00D83C0B" w:rsidP="00315AF1">
            <w:pPr>
              <w:ind w:left="792"/>
              <w:jc w:val="both"/>
              <w:rPr>
                <w:rFonts w:ascii="Lato" w:hAnsi="Lato" w:cs="Arial"/>
                <w:color w:val="27125A"/>
              </w:rPr>
            </w:pPr>
          </w:p>
          <w:p w14:paraId="3273A611" w14:textId="1C542A97" w:rsidR="00315AF1" w:rsidRPr="00960657" w:rsidRDefault="00315AF1" w:rsidP="00315AF1">
            <w:pPr>
              <w:numPr>
                <w:ilvl w:val="0"/>
                <w:numId w:val="3"/>
              </w:numPr>
              <w:tabs>
                <w:tab w:val="num" w:pos="792"/>
              </w:tabs>
              <w:ind w:left="792" w:hanging="540"/>
              <w:jc w:val="both"/>
              <w:rPr>
                <w:rFonts w:ascii="Lato" w:hAnsi="Lato" w:cs="Arial"/>
                <w:color w:val="27125A"/>
              </w:rPr>
            </w:pPr>
            <w:r w:rsidRPr="00960657">
              <w:rPr>
                <w:rFonts w:ascii="Lato" w:hAnsi="Lato" w:cs="Arial"/>
                <w:b/>
                <w:color w:val="27125A"/>
              </w:rPr>
              <w:lastRenderedPageBreak/>
              <w:t>L’employeur</w:t>
            </w:r>
            <w:r w:rsidRPr="00960657">
              <w:rPr>
                <w:rFonts w:ascii="Lato" w:hAnsi="Lato" w:cs="Arial"/>
                <w:color w:val="27125A"/>
              </w:rPr>
              <w:t xml:space="preserve"> recouvre la possibilité de mettre le salarié à la retraite sans recueillir son accord lorsque ce dernier atteint l’âge de </w:t>
            </w:r>
            <w:r w:rsidRPr="00960657">
              <w:rPr>
                <w:rFonts w:ascii="Lato" w:hAnsi="Lato" w:cs="Arial"/>
                <w:b/>
                <w:color w:val="27125A"/>
              </w:rPr>
              <w:t>70 ans</w:t>
            </w:r>
            <w:r w:rsidR="00450DCB">
              <w:rPr>
                <w:rFonts w:ascii="Lato" w:hAnsi="Lato" w:cs="Arial"/>
                <w:b/>
                <w:color w:val="27125A"/>
              </w:rPr>
              <w:t xml:space="preserve"> : </w:t>
            </w:r>
            <w:r w:rsidR="00C5557E" w:rsidRPr="00960657">
              <w:rPr>
                <w:rFonts w:ascii="Lato" w:hAnsi="Lato" w:cs="Arial"/>
                <w:b/>
                <w:color w:val="27125A"/>
              </w:rPr>
              <w:t xml:space="preserve">voir modèle </w:t>
            </w:r>
            <w:r w:rsidR="00450DCB">
              <w:rPr>
                <w:rFonts w:ascii="Lato" w:hAnsi="Lato" w:cs="Arial"/>
                <w:b/>
                <w:color w:val="27125A"/>
              </w:rPr>
              <w:t>ci-après</w:t>
            </w:r>
          </w:p>
          <w:p w14:paraId="110FFD37" w14:textId="77777777" w:rsidR="00D83C0B" w:rsidRPr="00960657" w:rsidRDefault="00D83C0B" w:rsidP="00D83C0B">
            <w:pPr>
              <w:jc w:val="both"/>
              <w:rPr>
                <w:rFonts w:ascii="Lato" w:hAnsi="Lato" w:cs="Arial"/>
                <w:b/>
                <w:color w:val="27125A"/>
              </w:rPr>
            </w:pPr>
          </w:p>
          <w:p w14:paraId="6B699379" w14:textId="60003A29" w:rsidR="00D83C0B" w:rsidRPr="0063094C" w:rsidRDefault="00D83C0B" w:rsidP="0063094C">
            <w:pPr>
              <w:rPr>
                <w:rFonts w:ascii="Lato" w:hAnsi="Lato" w:cs="Arial"/>
                <w:b/>
                <w:color w:val="E94C17"/>
              </w:rPr>
            </w:pPr>
            <w:r w:rsidRPr="00960657">
              <w:rPr>
                <w:rFonts w:ascii="Lato" w:hAnsi="Lato" w:cs="Arial"/>
                <w:b/>
                <w:color w:val="E94C17"/>
              </w:rPr>
              <w:t xml:space="preserve">L’âge de mise à la retraite d’office à compter de 65 ans indiqué dans la </w:t>
            </w:r>
            <w:r w:rsidR="00DB5BA1">
              <w:rPr>
                <w:rFonts w:ascii="Lato" w:hAnsi="Lato" w:cs="Arial"/>
                <w:b/>
                <w:color w:val="E94C17"/>
              </w:rPr>
              <w:t>c</w:t>
            </w:r>
            <w:r w:rsidR="00DB5BA1" w:rsidRPr="00DB5BA1">
              <w:rPr>
                <w:rFonts w:ascii="Lato" w:hAnsi="Lato" w:cs="Arial"/>
                <w:b/>
                <w:color w:val="E94C17"/>
              </w:rPr>
              <w:t xml:space="preserve">onvention collective </w:t>
            </w:r>
            <w:r w:rsidRPr="00960657">
              <w:rPr>
                <w:rFonts w:ascii="Lato" w:hAnsi="Lato" w:cs="Arial"/>
                <w:b/>
                <w:color w:val="E94C17"/>
              </w:rPr>
              <w:t xml:space="preserve">n’est donc </w:t>
            </w:r>
            <w:r w:rsidRPr="00DB5BA1">
              <w:rPr>
                <w:rFonts w:ascii="Lato" w:hAnsi="Lato" w:cs="Arial"/>
                <w:b/>
                <w:color w:val="E94C17"/>
              </w:rPr>
              <w:t xml:space="preserve">plus </w:t>
            </w:r>
            <w:r w:rsidR="00DB5BA1" w:rsidRPr="00DB5BA1">
              <w:rPr>
                <w:rFonts w:ascii="Lato" w:hAnsi="Lato" w:cs="Arial"/>
                <w:b/>
                <w:color w:val="E94C17"/>
              </w:rPr>
              <w:t>applicable.</w:t>
            </w:r>
          </w:p>
        </w:tc>
      </w:tr>
      <w:tr w:rsidR="00315AF1" w:rsidRPr="00960657" w14:paraId="1458A9BA" w14:textId="77777777" w:rsidTr="007B4478">
        <w:tc>
          <w:tcPr>
            <w:tcW w:w="1531" w:type="dxa"/>
            <w:shd w:val="clear" w:color="auto" w:fill="FFFFFF" w:themeFill="background1"/>
          </w:tcPr>
          <w:p w14:paraId="04526301" w14:textId="77777777" w:rsidR="00315AF1" w:rsidRPr="00BE0A77" w:rsidRDefault="00315AF1" w:rsidP="00315AF1">
            <w:pPr>
              <w:jc w:val="center"/>
              <w:rPr>
                <w:rFonts w:ascii="Lato" w:hAnsi="Lato" w:cs="Arial"/>
                <w:color w:val="27125A"/>
              </w:rPr>
            </w:pPr>
            <w:r w:rsidRPr="00BE0A77">
              <w:rPr>
                <w:rFonts w:ascii="Lato" w:hAnsi="Lato" w:cs="Arial"/>
                <w:color w:val="27125A"/>
              </w:rPr>
              <w:lastRenderedPageBreak/>
              <w:t>Notification par l’employeur</w:t>
            </w:r>
          </w:p>
        </w:tc>
        <w:tc>
          <w:tcPr>
            <w:tcW w:w="7529" w:type="dxa"/>
            <w:gridSpan w:val="7"/>
            <w:shd w:val="clear" w:color="auto" w:fill="FFFFFF" w:themeFill="background1"/>
          </w:tcPr>
          <w:p w14:paraId="6696BBB9" w14:textId="77777777" w:rsidR="00315AF1" w:rsidRPr="00960657" w:rsidRDefault="00315AF1" w:rsidP="00315AF1">
            <w:pPr>
              <w:jc w:val="center"/>
              <w:rPr>
                <w:rFonts w:ascii="Lato" w:hAnsi="Lato" w:cs="Arial"/>
                <w:color w:val="27125A"/>
              </w:rPr>
            </w:pPr>
            <w:r w:rsidRPr="00960657">
              <w:rPr>
                <w:rFonts w:ascii="Lato" w:hAnsi="Lato" w:cs="Arial"/>
                <w:color w:val="27125A"/>
              </w:rPr>
              <w:t>Aucune formalité n’est imposée</w:t>
            </w:r>
            <w:smartTag w:uri="urn:schemas-microsoft-com:office:smarttags" w:element="PersonName">
              <w:r w:rsidRPr="00960657">
                <w:rPr>
                  <w:rFonts w:ascii="Lato" w:hAnsi="Lato" w:cs="Arial"/>
                  <w:color w:val="27125A"/>
                </w:rPr>
                <w:t>.</w:t>
              </w:r>
            </w:smartTag>
          </w:p>
          <w:p w14:paraId="4F527FE7" w14:textId="77777777" w:rsidR="00315AF1" w:rsidRPr="00960657" w:rsidRDefault="00315AF1" w:rsidP="00315AF1">
            <w:pPr>
              <w:jc w:val="center"/>
              <w:rPr>
                <w:rFonts w:ascii="Lato" w:hAnsi="Lato" w:cs="Arial"/>
                <w:color w:val="27125A"/>
              </w:rPr>
            </w:pPr>
            <w:r w:rsidRPr="00960657">
              <w:rPr>
                <w:rFonts w:ascii="Lato" w:hAnsi="Lato" w:cs="Arial"/>
                <w:color w:val="27125A"/>
              </w:rPr>
              <w:t>Ecrit conseillé pour des raisons de preuve : lettre recommandée avec avis de réception ou lettre remise en main propre contre décharge</w:t>
            </w:r>
            <w:smartTag w:uri="urn:schemas-microsoft-com:office:smarttags" w:element="PersonName">
              <w:r w:rsidRPr="00960657">
                <w:rPr>
                  <w:rFonts w:ascii="Lato" w:hAnsi="Lato" w:cs="Arial"/>
                  <w:color w:val="27125A"/>
                </w:rPr>
                <w:t>.</w:t>
              </w:r>
            </w:smartTag>
          </w:p>
        </w:tc>
      </w:tr>
      <w:tr w:rsidR="007B4478" w:rsidRPr="00960657" w14:paraId="5B2AD256" w14:textId="77777777" w:rsidTr="007B4478">
        <w:trPr>
          <w:trHeight w:val="150"/>
        </w:trPr>
        <w:tc>
          <w:tcPr>
            <w:tcW w:w="1531" w:type="dxa"/>
            <w:vMerge w:val="restart"/>
            <w:shd w:val="clear" w:color="auto" w:fill="FFFFFF" w:themeFill="background1"/>
          </w:tcPr>
          <w:p w14:paraId="34889A79" w14:textId="77777777" w:rsidR="00315AF1" w:rsidRPr="00BE0A77" w:rsidRDefault="00315AF1" w:rsidP="00315AF1">
            <w:pPr>
              <w:jc w:val="center"/>
              <w:rPr>
                <w:rFonts w:ascii="Lato" w:hAnsi="Lato" w:cs="Arial"/>
                <w:color w:val="27125A"/>
              </w:rPr>
            </w:pPr>
            <w:r w:rsidRPr="00BE0A77">
              <w:rPr>
                <w:rFonts w:ascii="Lato" w:hAnsi="Lato" w:cs="Arial"/>
                <w:color w:val="27125A"/>
              </w:rPr>
              <w:t>Préavis</w:t>
            </w:r>
          </w:p>
        </w:tc>
        <w:tc>
          <w:tcPr>
            <w:tcW w:w="1999" w:type="dxa"/>
            <w:gridSpan w:val="2"/>
            <w:shd w:val="clear" w:color="auto" w:fill="FFFFFF" w:themeFill="background1"/>
          </w:tcPr>
          <w:p w14:paraId="74FA8FB4"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Ancienneté </w:t>
            </w:r>
          </w:p>
          <w:p w14:paraId="456DCA03" w14:textId="77777777" w:rsidR="00315AF1" w:rsidRPr="00960657" w:rsidRDefault="00315AF1" w:rsidP="00315AF1">
            <w:pPr>
              <w:jc w:val="center"/>
              <w:rPr>
                <w:rFonts w:ascii="Lato" w:hAnsi="Lato" w:cs="Arial"/>
                <w:color w:val="27125A"/>
              </w:rPr>
            </w:pPr>
            <w:proofErr w:type="gramStart"/>
            <w:r w:rsidRPr="00960657">
              <w:rPr>
                <w:rFonts w:ascii="Lato" w:hAnsi="Lato" w:cs="Arial"/>
                <w:color w:val="27125A"/>
              </w:rPr>
              <w:t>inférieure</w:t>
            </w:r>
            <w:proofErr w:type="gramEnd"/>
            <w:r w:rsidRPr="00960657">
              <w:rPr>
                <w:rFonts w:ascii="Lato" w:hAnsi="Lato" w:cs="Arial"/>
                <w:color w:val="27125A"/>
              </w:rPr>
              <w:t xml:space="preserve"> à 6 mois</w:t>
            </w:r>
          </w:p>
        </w:tc>
        <w:tc>
          <w:tcPr>
            <w:tcW w:w="3600" w:type="dxa"/>
            <w:gridSpan w:val="2"/>
            <w:shd w:val="clear" w:color="auto" w:fill="FFFFFF" w:themeFill="background1"/>
          </w:tcPr>
          <w:p w14:paraId="4AE4929F" w14:textId="77777777" w:rsidR="00315AF1" w:rsidRPr="00960657" w:rsidRDefault="00315AF1" w:rsidP="00315AF1">
            <w:pPr>
              <w:jc w:val="center"/>
              <w:rPr>
                <w:rFonts w:ascii="Lato" w:hAnsi="Lato" w:cs="Arial"/>
                <w:color w:val="27125A"/>
              </w:rPr>
            </w:pPr>
            <w:r w:rsidRPr="00960657">
              <w:rPr>
                <w:rFonts w:ascii="Lato" w:hAnsi="Lato" w:cs="Arial"/>
                <w:color w:val="27125A"/>
              </w:rPr>
              <w:t>Ancienneté comprise entre 6 mois et moins de 2 ans</w:t>
            </w:r>
          </w:p>
        </w:tc>
        <w:tc>
          <w:tcPr>
            <w:tcW w:w="1930" w:type="dxa"/>
            <w:gridSpan w:val="3"/>
            <w:shd w:val="clear" w:color="auto" w:fill="FFFFFF" w:themeFill="background1"/>
          </w:tcPr>
          <w:p w14:paraId="0B70AB0F"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 Ancienneté au moins égale à 2 ans</w:t>
            </w:r>
          </w:p>
        </w:tc>
      </w:tr>
      <w:tr w:rsidR="007B4478" w:rsidRPr="00960657" w14:paraId="3E3CA415" w14:textId="77777777" w:rsidTr="007B4478">
        <w:trPr>
          <w:trHeight w:val="578"/>
        </w:trPr>
        <w:tc>
          <w:tcPr>
            <w:tcW w:w="1531" w:type="dxa"/>
            <w:vMerge/>
          </w:tcPr>
          <w:p w14:paraId="3FE9F23F" w14:textId="77777777" w:rsidR="00315AF1" w:rsidRPr="00BE0A77" w:rsidRDefault="00315AF1" w:rsidP="00315AF1">
            <w:pPr>
              <w:jc w:val="center"/>
              <w:rPr>
                <w:rFonts w:ascii="Lato" w:hAnsi="Lato" w:cs="Arial"/>
                <w:color w:val="27125A"/>
              </w:rPr>
            </w:pPr>
          </w:p>
        </w:tc>
        <w:tc>
          <w:tcPr>
            <w:tcW w:w="1999" w:type="dxa"/>
            <w:gridSpan w:val="2"/>
            <w:shd w:val="clear" w:color="auto" w:fill="FFFFFF" w:themeFill="background1"/>
          </w:tcPr>
          <w:p w14:paraId="1EBA50D0"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 2 semaines</w:t>
            </w:r>
          </w:p>
        </w:tc>
        <w:tc>
          <w:tcPr>
            <w:tcW w:w="3600" w:type="dxa"/>
            <w:gridSpan w:val="2"/>
            <w:shd w:val="clear" w:color="auto" w:fill="FFFFFF" w:themeFill="background1"/>
          </w:tcPr>
          <w:p w14:paraId="06B785A8" w14:textId="77777777" w:rsidR="00315AF1" w:rsidRPr="00960657" w:rsidRDefault="00315AF1" w:rsidP="00315AF1">
            <w:pPr>
              <w:jc w:val="center"/>
              <w:rPr>
                <w:rFonts w:ascii="Lato" w:hAnsi="Lato" w:cs="Arial"/>
                <w:color w:val="27125A"/>
              </w:rPr>
            </w:pPr>
            <w:r w:rsidRPr="00960657">
              <w:rPr>
                <w:rFonts w:ascii="Lato" w:hAnsi="Lato" w:cs="Arial"/>
                <w:color w:val="27125A"/>
              </w:rPr>
              <w:t>1 mois</w:t>
            </w:r>
          </w:p>
        </w:tc>
        <w:tc>
          <w:tcPr>
            <w:tcW w:w="1930" w:type="dxa"/>
            <w:gridSpan w:val="3"/>
            <w:shd w:val="clear" w:color="auto" w:fill="FFFFFF" w:themeFill="background1"/>
          </w:tcPr>
          <w:p w14:paraId="465BC6A4" w14:textId="77777777" w:rsidR="00315AF1" w:rsidRPr="00960657" w:rsidRDefault="00315AF1" w:rsidP="00315AF1">
            <w:pPr>
              <w:jc w:val="center"/>
              <w:rPr>
                <w:rFonts w:ascii="Lato" w:hAnsi="Lato" w:cs="Arial"/>
                <w:color w:val="27125A"/>
              </w:rPr>
            </w:pPr>
            <w:r w:rsidRPr="00960657">
              <w:rPr>
                <w:rFonts w:ascii="Lato" w:hAnsi="Lato" w:cs="Arial"/>
                <w:color w:val="27125A"/>
              </w:rPr>
              <w:t>3 mois</w:t>
            </w:r>
          </w:p>
        </w:tc>
      </w:tr>
      <w:tr w:rsidR="00315AF1" w:rsidRPr="00960657" w14:paraId="5C1B4928" w14:textId="77777777" w:rsidTr="007B4478">
        <w:trPr>
          <w:trHeight w:val="975"/>
        </w:trPr>
        <w:tc>
          <w:tcPr>
            <w:tcW w:w="1531" w:type="dxa"/>
            <w:vMerge w:val="restart"/>
          </w:tcPr>
          <w:p w14:paraId="4E5776D7" w14:textId="77777777" w:rsidR="00315AF1" w:rsidRPr="00BE0A77" w:rsidRDefault="00315AF1" w:rsidP="00315AF1">
            <w:pPr>
              <w:jc w:val="center"/>
              <w:rPr>
                <w:rFonts w:ascii="Lato" w:hAnsi="Lato" w:cs="Arial"/>
                <w:color w:val="27125A"/>
              </w:rPr>
            </w:pPr>
            <w:r w:rsidRPr="00BE0A77">
              <w:rPr>
                <w:rFonts w:ascii="Lato" w:hAnsi="Lato" w:cs="Arial"/>
                <w:color w:val="27125A"/>
              </w:rPr>
              <w:t>Montant de l’indemnité</w:t>
            </w:r>
          </w:p>
          <w:p w14:paraId="0A6959E7" w14:textId="77777777" w:rsidR="00315AF1" w:rsidRPr="00BE0A77" w:rsidRDefault="00315AF1" w:rsidP="00315AF1">
            <w:pPr>
              <w:jc w:val="both"/>
              <w:rPr>
                <w:rFonts w:ascii="Lato" w:hAnsi="Lato" w:cs="Arial"/>
                <w:color w:val="27125A"/>
              </w:rPr>
            </w:pPr>
            <w:r w:rsidRPr="00BE0A77">
              <w:rPr>
                <w:rFonts w:ascii="Lato" w:hAnsi="Lato" w:cs="Arial"/>
                <w:color w:val="27125A"/>
              </w:rPr>
              <w:t xml:space="preserve"> </w:t>
            </w:r>
          </w:p>
        </w:tc>
        <w:tc>
          <w:tcPr>
            <w:tcW w:w="3762" w:type="dxa"/>
            <w:gridSpan w:val="3"/>
            <w:shd w:val="clear" w:color="auto" w:fill="B17ED8"/>
          </w:tcPr>
          <w:p w14:paraId="0CEA67D8"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 xml:space="preserve">EMPLOYES </w:t>
            </w:r>
          </w:p>
          <w:p w14:paraId="139282A3"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Catégorie 1 à 8</w:t>
            </w:r>
          </w:p>
          <w:p w14:paraId="0DC8C39E" w14:textId="77777777" w:rsidR="00315AF1" w:rsidRPr="00960657" w:rsidRDefault="00315AF1" w:rsidP="00315AF1">
            <w:pPr>
              <w:jc w:val="center"/>
              <w:rPr>
                <w:rFonts w:ascii="Lato" w:hAnsi="Lato" w:cs="Arial"/>
                <w:color w:val="27125A"/>
              </w:rPr>
            </w:pPr>
            <w:r w:rsidRPr="00960657">
              <w:rPr>
                <w:rFonts w:ascii="Lato" w:hAnsi="Lato" w:cs="Arial"/>
                <w:color w:val="27125A"/>
              </w:rPr>
              <w:t>Article 19, b/ chapitre I</w:t>
            </w:r>
          </w:p>
        </w:tc>
        <w:tc>
          <w:tcPr>
            <w:tcW w:w="0" w:type="auto"/>
            <w:gridSpan w:val="4"/>
            <w:shd w:val="clear" w:color="auto" w:fill="F9ADF5"/>
          </w:tcPr>
          <w:p w14:paraId="52721B66"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AGENTS DE MAITRISE ET CADRES</w:t>
            </w:r>
          </w:p>
          <w:p w14:paraId="0879A772" w14:textId="77777777" w:rsidR="00315AF1" w:rsidRPr="00960657" w:rsidRDefault="00315AF1" w:rsidP="00315AF1">
            <w:pPr>
              <w:ind w:right="-53"/>
              <w:jc w:val="center"/>
              <w:rPr>
                <w:rFonts w:ascii="Lato" w:hAnsi="Lato" w:cs="Arial"/>
                <w:b/>
                <w:color w:val="27125A"/>
              </w:rPr>
            </w:pPr>
            <w:r w:rsidRPr="00960657">
              <w:rPr>
                <w:rFonts w:ascii="Lato" w:hAnsi="Lato" w:cs="Arial"/>
                <w:b/>
                <w:color w:val="27125A"/>
              </w:rPr>
              <w:t>Catégorie A1 à D</w:t>
            </w:r>
          </w:p>
          <w:p w14:paraId="4FB53D42" w14:textId="77777777" w:rsidR="00315AF1" w:rsidRPr="00960657" w:rsidRDefault="00315AF1" w:rsidP="002B6D05">
            <w:pPr>
              <w:jc w:val="center"/>
              <w:rPr>
                <w:rFonts w:ascii="Lato" w:hAnsi="Lato" w:cs="Arial"/>
                <w:color w:val="27125A"/>
              </w:rPr>
            </w:pPr>
            <w:r w:rsidRPr="00960657">
              <w:rPr>
                <w:rFonts w:ascii="Lato" w:hAnsi="Lato" w:cs="Arial"/>
                <w:color w:val="27125A"/>
              </w:rPr>
              <w:t xml:space="preserve">Article 12, chapitre II </w:t>
            </w:r>
          </w:p>
        </w:tc>
      </w:tr>
      <w:tr w:rsidR="00315AF1" w:rsidRPr="00960657" w14:paraId="3AD11A73" w14:textId="77777777" w:rsidTr="007B4478">
        <w:trPr>
          <w:trHeight w:val="495"/>
        </w:trPr>
        <w:tc>
          <w:tcPr>
            <w:tcW w:w="1531" w:type="dxa"/>
            <w:vMerge/>
          </w:tcPr>
          <w:p w14:paraId="1F72F646" w14:textId="77777777" w:rsidR="00315AF1" w:rsidRPr="00BE0A77" w:rsidRDefault="00315AF1" w:rsidP="00315AF1">
            <w:pPr>
              <w:jc w:val="center"/>
              <w:rPr>
                <w:rFonts w:ascii="Lato" w:hAnsi="Lato" w:cs="Arial"/>
                <w:color w:val="27125A"/>
              </w:rPr>
            </w:pPr>
          </w:p>
        </w:tc>
        <w:tc>
          <w:tcPr>
            <w:tcW w:w="3762" w:type="dxa"/>
            <w:gridSpan w:val="3"/>
            <w:shd w:val="clear" w:color="auto" w:fill="B17ED8"/>
          </w:tcPr>
          <w:p w14:paraId="419B5018" w14:textId="77777777" w:rsidR="00315AF1" w:rsidRPr="00960657" w:rsidRDefault="00315AF1" w:rsidP="00315AF1">
            <w:pPr>
              <w:jc w:val="center"/>
              <w:rPr>
                <w:rFonts w:ascii="Lato" w:hAnsi="Lato" w:cs="Arial"/>
                <w:b/>
                <w:color w:val="27125A"/>
                <w:sz w:val="22"/>
                <w:szCs w:val="22"/>
              </w:rPr>
            </w:pPr>
            <w:r w:rsidRPr="00960657">
              <w:rPr>
                <w:rFonts w:ascii="Lato" w:hAnsi="Lato" w:cs="Arial"/>
                <w:color w:val="27125A"/>
              </w:rPr>
              <w:t>Verser le montant le plus élevé entre :</w:t>
            </w:r>
          </w:p>
        </w:tc>
        <w:tc>
          <w:tcPr>
            <w:tcW w:w="0" w:type="auto"/>
            <w:gridSpan w:val="4"/>
            <w:shd w:val="clear" w:color="auto" w:fill="F9ADF5"/>
          </w:tcPr>
          <w:p w14:paraId="15669E1B" w14:textId="77777777" w:rsidR="00315AF1" w:rsidRPr="00960657" w:rsidRDefault="00315AF1" w:rsidP="00315AF1">
            <w:pPr>
              <w:jc w:val="center"/>
              <w:rPr>
                <w:rFonts w:ascii="Lato" w:hAnsi="Lato" w:cs="Arial"/>
                <w:b/>
                <w:color w:val="27125A"/>
                <w:sz w:val="22"/>
                <w:szCs w:val="22"/>
              </w:rPr>
            </w:pPr>
            <w:r w:rsidRPr="00960657">
              <w:rPr>
                <w:rFonts w:ascii="Lato" w:hAnsi="Lato" w:cs="Arial"/>
                <w:color w:val="27125A"/>
              </w:rPr>
              <w:t>Verser le montant le plus élevé entre :</w:t>
            </w:r>
          </w:p>
        </w:tc>
      </w:tr>
      <w:tr w:rsidR="00BE0A77" w:rsidRPr="00960657" w14:paraId="4AD2F9EA" w14:textId="77777777" w:rsidTr="007B4478">
        <w:trPr>
          <w:trHeight w:val="390"/>
        </w:trPr>
        <w:tc>
          <w:tcPr>
            <w:tcW w:w="1531" w:type="dxa"/>
            <w:vMerge/>
          </w:tcPr>
          <w:p w14:paraId="08CE6F91" w14:textId="77777777" w:rsidR="00315AF1" w:rsidRPr="00BE0A77" w:rsidRDefault="00315AF1" w:rsidP="00315AF1">
            <w:pPr>
              <w:jc w:val="both"/>
              <w:rPr>
                <w:rFonts w:ascii="Lato" w:hAnsi="Lato" w:cs="Arial"/>
                <w:color w:val="27125A"/>
              </w:rPr>
            </w:pPr>
          </w:p>
        </w:tc>
        <w:tc>
          <w:tcPr>
            <w:tcW w:w="1864" w:type="dxa"/>
            <w:shd w:val="clear" w:color="auto" w:fill="B17ED8"/>
          </w:tcPr>
          <w:p w14:paraId="65FFF105" w14:textId="77777777" w:rsidR="00315AF1" w:rsidRPr="00960657" w:rsidRDefault="00315AF1" w:rsidP="00315AF1">
            <w:pPr>
              <w:jc w:val="center"/>
              <w:rPr>
                <w:rFonts w:ascii="Lato" w:hAnsi="Lato" w:cs="Arial"/>
                <w:color w:val="27125A"/>
              </w:rPr>
            </w:pPr>
            <w:r w:rsidRPr="00960657">
              <w:rPr>
                <w:rFonts w:ascii="Lato" w:hAnsi="Lato" w:cs="Arial"/>
                <w:color w:val="27125A"/>
              </w:rPr>
              <w:t>Allocation de fin de carrière conventionnelle</w:t>
            </w:r>
          </w:p>
          <w:p w14:paraId="61CDCEAD" w14:textId="77777777" w:rsidR="00315AF1" w:rsidRPr="00960657" w:rsidRDefault="00315AF1" w:rsidP="00315AF1">
            <w:pPr>
              <w:ind w:firstLine="708"/>
              <w:rPr>
                <w:rFonts w:ascii="Lato" w:hAnsi="Lato" w:cs="Arial"/>
                <w:color w:val="27125A"/>
              </w:rPr>
            </w:pPr>
          </w:p>
        </w:tc>
        <w:tc>
          <w:tcPr>
            <w:tcW w:w="1898" w:type="dxa"/>
            <w:gridSpan w:val="2"/>
            <w:shd w:val="clear" w:color="auto" w:fill="B17ED8"/>
          </w:tcPr>
          <w:p w14:paraId="420C7FCE" w14:textId="77777777" w:rsidR="00315AF1" w:rsidRPr="00960657" w:rsidRDefault="00315AF1" w:rsidP="00315AF1">
            <w:pPr>
              <w:jc w:val="center"/>
              <w:rPr>
                <w:rFonts w:ascii="Lato" w:hAnsi="Lato" w:cs="Arial"/>
                <w:color w:val="27125A"/>
              </w:rPr>
            </w:pPr>
            <w:r w:rsidRPr="00960657">
              <w:rPr>
                <w:rFonts w:ascii="Lato" w:hAnsi="Lato" w:cs="Arial"/>
                <w:color w:val="27125A"/>
              </w:rPr>
              <w:t xml:space="preserve">Indemnité légale de licenciement </w:t>
            </w:r>
          </w:p>
        </w:tc>
        <w:tc>
          <w:tcPr>
            <w:tcW w:w="1868" w:type="dxa"/>
            <w:gridSpan w:val="2"/>
            <w:shd w:val="clear" w:color="auto" w:fill="F9ADF5"/>
          </w:tcPr>
          <w:p w14:paraId="5B510156" w14:textId="77777777" w:rsidR="00315AF1" w:rsidRPr="00960657" w:rsidRDefault="00315AF1" w:rsidP="00315AF1">
            <w:pPr>
              <w:jc w:val="center"/>
              <w:rPr>
                <w:rFonts w:ascii="Lato" w:hAnsi="Lato" w:cs="Arial"/>
                <w:color w:val="27125A"/>
              </w:rPr>
            </w:pPr>
            <w:r w:rsidRPr="00960657">
              <w:rPr>
                <w:rFonts w:ascii="Lato" w:hAnsi="Lato" w:cs="Arial"/>
                <w:color w:val="27125A"/>
              </w:rPr>
              <w:t>Allocation de fin de carrière conventionnelle</w:t>
            </w:r>
          </w:p>
          <w:p w14:paraId="6BB9E253" w14:textId="77777777" w:rsidR="00315AF1" w:rsidRPr="00960657" w:rsidRDefault="00315AF1" w:rsidP="00315AF1">
            <w:pPr>
              <w:jc w:val="center"/>
              <w:rPr>
                <w:rFonts w:ascii="Lato" w:hAnsi="Lato" w:cs="Arial"/>
                <w:color w:val="27125A"/>
              </w:rPr>
            </w:pPr>
          </w:p>
        </w:tc>
        <w:tc>
          <w:tcPr>
            <w:tcW w:w="1899" w:type="dxa"/>
            <w:gridSpan w:val="2"/>
            <w:shd w:val="clear" w:color="auto" w:fill="F9ADF5"/>
          </w:tcPr>
          <w:p w14:paraId="5CA22010" w14:textId="77777777" w:rsidR="00315AF1" w:rsidRPr="00960657" w:rsidRDefault="00315AF1" w:rsidP="00315AF1">
            <w:pPr>
              <w:ind w:left="91" w:hanging="91"/>
              <w:jc w:val="center"/>
              <w:rPr>
                <w:rFonts w:ascii="Lato" w:hAnsi="Lato" w:cs="Arial"/>
                <w:color w:val="27125A"/>
              </w:rPr>
            </w:pPr>
            <w:r w:rsidRPr="00960657">
              <w:rPr>
                <w:rFonts w:ascii="Lato" w:hAnsi="Lato" w:cs="Arial"/>
                <w:color w:val="27125A"/>
              </w:rPr>
              <w:t>Indemnité légale de licenciement</w:t>
            </w:r>
          </w:p>
        </w:tc>
      </w:tr>
      <w:tr w:rsidR="00BE0A77" w:rsidRPr="00960657" w14:paraId="64B19192" w14:textId="77777777" w:rsidTr="007B4478">
        <w:trPr>
          <w:trHeight w:val="1065"/>
        </w:trPr>
        <w:tc>
          <w:tcPr>
            <w:tcW w:w="1531" w:type="dxa"/>
            <w:vMerge/>
          </w:tcPr>
          <w:p w14:paraId="23DE523C" w14:textId="77777777" w:rsidR="00315AF1" w:rsidRPr="00BE0A77" w:rsidRDefault="00315AF1" w:rsidP="00315AF1">
            <w:pPr>
              <w:jc w:val="both"/>
              <w:rPr>
                <w:rFonts w:ascii="Lato" w:hAnsi="Lato" w:cs="Arial"/>
                <w:color w:val="27125A"/>
              </w:rPr>
            </w:pPr>
          </w:p>
        </w:tc>
        <w:tc>
          <w:tcPr>
            <w:tcW w:w="1864" w:type="dxa"/>
            <w:shd w:val="clear" w:color="auto" w:fill="B17ED8"/>
          </w:tcPr>
          <w:p w14:paraId="41216F7B" w14:textId="77777777" w:rsidR="00315AF1" w:rsidRPr="00960657" w:rsidRDefault="00315AF1" w:rsidP="00315AF1">
            <w:pPr>
              <w:jc w:val="center"/>
              <w:rPr>
                <w:rFonts w:ascii="Lato" w:hAnsi="Lato" w:cs="Arial"/>
                <w:color w:val="27125A"/>
              </w:rPr>
            </w:pPr>
            <w:r w:rsidRPr="00960657">
              <w:rPr>
                <w:rFonts w:ascii="Lato" w:hAnsi="Lato" w:cs="Arial"/>
                <w:color w:val="27125A"/>
              </w:rPr>
              <w:t>Ancienneté &lt; 10 ans : néant</w:t>
            </w:r>
          </w:p>
          <w:p w14:paraId="52E56223" w14:textId="77777777" w:rsidR="00315AF1" w:rsidRPr="00960657" w:rsidRDefault="00315AF1" w:rsidP="00315AF1">
            <w:pPr>
              <w:ind w:firstLine="708"/>
              <w:rPr>
                <w:rFonts w:ascii="Lato" w:hAnsi="Lato" w:cs="Arial"/>
                <w:color w:val="27125A"/>
              </w:rPr>
            </w:pPr>
          </w:p>
        </w:tc>
        <w:tc>
          <w:tcPr>
            <w:tcW w:w="1898" w:type="dxa"/>
            <w:gridSpan w:val="2"/>
            <w:vMerge w:val="restart"/>
            <w:shd w:val="clear" w:color="auto" w:fill="B17ED8"/>
          </w:tcPr>
          <w:p w14:paraId="37352CC2" w14:textId="2101C4F0" w:rsidR="00315AF1" w:rsidRPr="00960657" w:rsidRDefault="00315AF1" w:rsidP="6812AC39">
            <w:pPr>
              <w:jc w:val="center"/>
              <w:rPr>
                <w:rFonts w:ascii="Lato" w:hAnsi="Lato" w:cs="Arial"/>
                <w:b/>
                <w:bCs/>
                <w:color w:val="27125A"/>
              </w:rPr>
            </w:pPr>
            <w:proofErr w:type="gramStart"/>
            <w:r w:rsidRPr="00960657">
              <w:rPr>
                <w:rFonts w:ascii="Lato" w:hAnsi="Lato" w:cs="Arial"/>
                <w:b/>
                <w:bCs/>
                <w:color w:val="27125A"/>
              </w:rPr>
              <w:t>¼</w:t>
            </w:r>
            <w:proofErr w:type="gramEnd"/>
            <w:r w:rsidRPr="00960657">
              <w:rPr>
                <w:rFonts w:ascii="Lato" w:hAnsi="Lato" w:cs="Arial"/>
                <w:b/>
                <w:bCs/>
                <w:color w:val="27125A"/>
              </w:rPr>
              <w:t xml:space="preserve"> de mois de salaire de référence par année d’ancienneté pour les 10 premières années + 1/3 de mois de salaires de référence pour les années à partir de 10 ans.</w:t>
            </w:r>
            <w:smartTag w:uri="urn:schemas-microsoft-com:office:smarttags" w:element="PersonName"/>
          </w:p>
          <w:p w14:paraId="576F0EEB" w14:textId="77777777" w:rsidR="00785EC6" w:rsidRDefault="00785EC6" w:rsidP="6812AC39">
            <w:pPr>
              <w:tabs>
                <w:tab w:val="left" w:pos="4320"/>
              </w:tabs>
              <w:jc w:val="both"/>
              <w:rPr>
                <w:rFonts w:ascii="Lato" w:hAnsi="Lato" w:cs="Arial"/>
                <w:b/>
                <w:bCs/>
              </w:rPr>
            </w:pPr>
          </w:p>
          <w:p w14:paraId="077FE712" w14:textId="5B6F49CC" w:rsidR="6812AC39" w:rsidRPr="00785EC6" w:rsidRDefault="6812AC39" w:rsidP="6812AC39">
            <w:pPr>
              <w:tabs>
                <w:tab w:val="left" w:pos="4320"/>
              </w:tabs>
              <w:jc w:val="both"/>
              <w:rPr>
                <w:rFonts w:ascii="Lato" w:hAnsi="Lato" w:cs="Arial"/>
                <w:b/>
                <w:bCs/>
                <w:color w:val="27125A"/>
              </w:rPr>
            </w:pPr>
            <w:r w:rsidRPr="00785EC6">
              <w:rPr>
                <w:rFonts w:ascii="Lato" w:hAnsi="Lato" w:cs="Arial"/>
                <w:b/>
                <w:bCs/>
                <w:color w:val="27125A"/>
              </w:rPr>
              <w:t xml:space="preserve">A noter : pour les salariés ayant au moins 15 ans de </w:t>
            </w:r>
            <w:r w:rsidRPr="00785EC6">
              <w:rPr>
                <w:rFonts w:ascii="Lato" w:hAnsi="Lato" w:cs="Arial"/>
                <w:b/>
                <w:bCs/>
                <w:color w:val="27125A"/>
              </w:rPr>
              <w:lastRenderedPageBreak/>
              <w:t>présence après l’âge de 50 ans : il faut faire la comparaison avec l’indemnité conventionnelle (voir fiche sur les indemnités de licenciement)</w:t>
            </w:r>
          </w:p>
          <w:p w14:paraId="07547A01" w14:textId="77777777" w:rsidR="00315AF1" w:rsidRPr="00960657" w:rsidRDefault="00315AF1" w:rsidP="00785EC6">
            <w:pPr>
              <w:rPr>
                <w:rFonts w:ascii="Lato" w:hAnsi="Lato" w:cs="Arial"/>
                <w:b/>
                <w:color w:val="27125A"/>
              </w:rPr>
            </w:pPr>
          </w:p>
          <w:p w14:paraId="30759B1A" w14:textId="77777777" w:rsidR="00315AF1" w:rsidRPr="00960657" w:rsidRDefault="00315AF1" w:rsidP="00E96EA7">
            <w:pPr>
              <w:rPr>
                <w:rFonts w:ascii="Lato" w:hAnsi="Lato" w:cs="Arial"/>
                <w:color w:val="27125A"/>
              </w:rPr>
            </w:pPr>
            <w:r w:rsidRPr="00960657">
              <w:rPr>
                <w:rFonts w:ascii="Lato" w:hAnsi="Lato" w:cs="Arial"/>
                <w:color w:val="27125A"/>
              </w:rPr>
              <w:t>L’indemnité est versée quelle que soit l’ancienneté du salarié</w:t>
            </w:r>
          </w:p>
        </w:tc>
        <w:tc>
          <w:tcPr>
            <w:tcW w:w="1868" w:type="dxa"/>
            <w:gridSpan w:val="2"/>
            <w:shd w:val="clear" w:color="auto" w:fill="F9ADF5"/>
          </w:tcPr>
          <w:p w14:paraId="0B09416A" w14:textId="77777777" w:rsidR="00315AF1" w:rsidRPr="00960657" w:rsidRDefault="00315AF1" w:rsidP="00315AF1">
            <w:pPr>
              <w:jc w:val="center"/>
              <w:rPr>
                <w:rFonts w:ascii="Lato" w:hAnsi="Lato" w:cs="Arial"/>
                <w:color w:val="27125A"/>
              </w:rPr>
            </w:pPr>
            <w:r w:rsidRPr="00960657">
              <w:rPr>
                <w:rFonts w:ascii="Lato" w:hAnsi="Lato" w:cs="Arial"/>
                <w:color w:val="27125A"/>
              </w:rPr>
              <w:lastRenderedPageBreak/>
              <w:t>Ancienneté &lt; 8 ans : néant</w:t>
            </w:r>
          </w:p>
        </w:tc>
        <w:tc>
          <w:tcPr>
            <w:tcW w:w="1899" w:type="dxa"/>
            <w:gridSpan w:val="2"/>
            <w:vMerge w:val="restart"/>
            <w:shd w:val="clear" w:color="auto" w:fill="F9ADF5"/>
          </w:tcPr>
          <w:p w14:paraId="22B3A100" w14:textId="6E1474E8" w:rsidR="00315AF1" w:rsidRDefault="00315AF1" w:rsidP="6812AC39">
            <w:pPr>
              <w:jc w:val="center"/>
              <w:rPr>
                <w:rFonts w:ascii="Lato" w:hAnsi="Lato" w:cs="Arial"/>
                <w:b/>
                <w:bCs/>
                <w:color w:val="27125A"/>
              </w:rPr>
            </w:pPr>
            <w:proofErr w:type="gramStart"/>
            <w:r w:rsidRPr="00960657">
              <w:rPr>
                <w:rFonts w:ascii="Lato" w:hAnsi="Lato" w:cs="Arial"/>
                <w:b/>
                <w:bCs/>
                <w:color w:val="27125A"/>
              </w:rPr>
              <w:t>¼</w:t>
            </w:r>
            <w:proofErr w:type="gramEnd"/>
            <w:r w:rsidRPr="00960657">
              <w:rPr>
                <w:rFonts w:ascii="Lato" w:hAnsi="Lato" w:cs="Arial"/>
                <w:b/>
                <w:bCs/>
                <w:color w:val="27125A"/>
              </w:rPr>
              <w:t xml:space="preserve"> de mois de salaire de référence par année d’ancienneté pour les 10 premières années + 1/3 de mois de salaires de référence pour les années à partir de 10 ans.</w:t>
            </w:r>
          </w:p>
          <w:p w14:paraId="10EA65AE" w14:textId="77777777" w:rsidR="00CA4A33" w:rsidRPr="00960657" w:rsidRDefault="00CA4A33" w:rsidP="6812AC39">
            <w:pPr>
              <w:jc w:val="center"/>
              <w:rPr>
                <w:rFonts w:ascii="Lato" w:hAnsi="Lato" w:cs="Arial"/>
                <w:b/>
                <w:bCs/>
                <w:color w:val="27125A"/>
              </w:rPr>
            </w:pPr>
          </w:p>
          <w:p w14:paraId="59EF8104" w14:textId="70EA7615" w:rsidR="00315AF1" w:rsidRPr="00960657" w:rsidRDefault="6812AC39" w:rsidP="6812AC39">
            <w:pPr>
              <w:tabs>
                <w:tab w:val="left" w:pos="4320"/>
              </w:tabs>
              <w:jc w:val="both"/>
              <w:rPr>
                <w:rFonts w:ascii="Lato" w:hAnsi="Lato" w:cs="Arial"/>
                <w:b/>
                <w:bCs/>
                <w:color w:val="27125A"/>
              </w:rPr>
            </w:pPr>
            <w:r w:rsidRPr="00CA4A33">
              <w:rPr>
                <w:rFonts w:ascii="Lato" w:hAnsi="Lato" w:cs="Arial"/>
                <w:b/>
                <w:bCs/>
                <w:color w:val="27125A"/>
              </w:rPr>
              <w:t xml:space="preserve">A noter : pour les salariés ayant au </w:t>
            </w:r>
            <w:r w:rsidRPr="00CA4A33">
              <w:rPr>
                <w:rFonts w:ascii="Lato" w:hAnsi="Lato" w:cs="Arial"/>
                <w:b/>
                <w:bCs/>
                <w:color w:val="27125A"/>
              </w:rPr>
              <w:lastRenderedPageBreak/>
              <w:t>moins 15 ans de présence après l’âge de 50 ans : il faut faire la comparaison avec l’indemnité conventionnelle (voir fiche sur les indemnités de licenciement)</w:t>
            </w:r>
          </w:p>
          <w:p w14:paraId="5534B905" w14:textId="77777777" w:rsidR="00315AF1" w:rsidRPr="00960657" w:rsidRDefault="00315AF1" w:rsidP="00E96EA7">
            <w:pPr>
              <w:rPr>
                <w:rFonts w:ascii="Lato" w:hAnsi="Lato" w:cs="Arial"/>
                <w:b/>
                <w:bCs/>
                <w:color w:val="27125A"/>
              </w:rPr>
            </w:pPr>
          </w:p>
          <w:p w14:paraId="4D2A2015" w14:textId="77777777" w:rsidR="00315AF1" w:rsidRPr="00960657" w:rsidRDefault="00315AF1" w:rsidP="00E96EA7">
            <w:pPr>
              <w:rPr>
                <w:rFonts w:ascii="Lato" w:hAnsi="Lato" w:cs="Arial"/>
                <w:color w:val="27125A"/>
              </w:rPr>
            </w:pPr>
            <w:r w:rsidRPr="00960657">
              <w:rPr>
                <w:rFonts w:ascii="Lato" w:hAnsi="Lato" w:cs="Arial"/>
                <w:color w:val="27125A"/>
              </w:rPr>
              <w:t>L’indemnité est versée quelle que soit l’ancienneté du salarié</w:t>
            </w:r>
          </w:p>
          <w:p w14:paraId="503313FE" w14:textId="119FEF45" w:rsidR="00315AF1" w:rsidRPr="00960657" w:rsidRDefault="00315AF1" w:rsidP="6812AC39">
            <w:pPr>
              <w:jc w:val="center"/>
              <w:rPr>
                <w:rFonts w:ascii="Lato" w:hAnsi="Lato" w:cs="Arial"/>
                <w:color w:val="27125A"/>
              </w:rPr>
            </w:pPr>
          </w:p>
        </w:tc>
      </w:tr>
      <w:tr w:rsidR="00BE0A77" w:rsidRPr="00960657" w14:paraId="647F1A7F" w14:textId="77777777" w:rsidTr="007B4478">
        <w:trPr>
          <w:trHeight w:val="150"/>
        </w:trPr>
        <w:tc>
          <w:tcPr>
            <w:tcW w:w="1531" w:type="dxa"/>
            <w:vMerge/>
          </w:tcPr>
          <w:p w14:paraId="6537F28F" w14:textId="77777777" w:rsidR="00315AF1" w:rsidRPr="00BE0A77" w:rsidRDefault="00315AF1" w:rsidP="00315AF1">
            <w:pPr>
              <w:jc w:val="both"/>
              <w:rPr>
                <w:rFonts w:ascii="Lato" w:hAnsi="Lato" w:cs="Arial"/>
                <w:color w:val="27125A"/>
              </w:rPr>
            </w:pPr>
          </w:p>
        </w:tc>
        <w:tc>
          <w:tcPr>
            <w:tcW w:w="1864" w:type="dxa"/>
            <w:shd w:val="clear" w:color="auto" w:fill="B17ED8"/>
          </w:tcPr>
          <w:p w14:paraId="06AA6F0A"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10 ans : 1 mois de salaire de référence</w:t>
            </w:r>
          </w:p>
        </w:tc>
        <w:tc>
          <w:tcPr>
            <w:tcW w:w="1898" w:type="dxa"/>
            <w:gridSpan w:val="2"/>
            <w:vMerge/>
            <w:shd w:val="clear" w:color="auto" w:fill="E94C17"/>
          </w:tcPr>
          <w:p w14:paraId="6DFB9E20" w14:textId="77777777" w:rsidR="00315AF1" w:rsidRPr="00960657" w:rsidRDefault="00315AF1" w:rsidP="00315AF1">
            <w:pPr>
              <w:jc w:val="center"/>
              <w:rPr>
                <w:rFonts w:ascii="Lato" w:hAnsi="Lato" w:cs="Arial"/>
                <w:color w:val="27125A"/>
              </w:rPr>
            </w:pPr>
          </w:p>
        </w:tc>
        <w:tc>
          <w:tcPr>
            <w:tcW w:w="1868" w:type="dxa"/>
            <w:gridSpan w:val="2"/>
            <w:shd w:val="clear" w:color="auto" w:fill="F9ADF5"/>
          </w:tcPr>
          <w:p w14:paraId="60047AD0"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8 ans : 1 mois de salaire de référence</w:t>
            </w:r>
          </w:p>
        </w:tc>
        <w:tc>
          <w:tcPr>
            <w:tcW w:w="1899" w:type="dxa"/>
            <w:gridSpan w:val="2"/>
            <w:vMerge/>
          </w:tcPr>
          <w:p w14:paraId="70DF9E56" w14:textId="77777777" w:rsidR="00315AF1" w:rsidRPr="00960657" w:rsidRDefault="00315AF1" w:rsidP="00315AF1">
            <w:pPr>
              <w:jc w:val="center"/>
              <w:rPr>
                <w:rFonts w:ascii="Lato" w:hAnsi="Lato" w:cs="Arial"/>
                <w:color w:val="27125A"/>
              </w:rPr>
            </w:pPr>
          </w:p>
        </w:tc>
      </w:tr>
      <w:tr w:rsidR="00BE0A77" w:rsidRPr="00960657" w14:paraId="7DEC6792" w14:textId="77777777" w:rsidTr="007B4478">
        <w:trPr>
          <w:trHeight w:val="150"/>
        </w:trPr>
        <w:tc>
          <w:tcPr>
            <w:tcW w:w="1531" w:type="dxa"/>
            <w:vMerge/>
          </w:tcPr>
          <w:p w14:paraId="44E871BC" w14:textId="77777777" w:rsidR="00315AF1" w:rsidRPr="00BE0A77" w:rsidRDefault="00315AF1" w:rsidP="00315AF1">
            <w:pPr>
              <w:jc w:val="both"/>
              <w:rPr>
                <w:rFonts w:ascii="Lato" w:hAnsi="Lato" w:cs="Arial"/>
                <w:color w:val="27125A"/>
              </w:rPr>
            </w:pPr>
          </w:p>
        </w:tc>
        <w:tc>
          <w:tcPr>
            <w:tcW w:w="1864" w:type="dxa"/>
            <w:shd w:val="clear" w:color="auto" w:fill="B17ED8"/>
          </w:tcPr>
          <w:p w14:paraId="29DA773A"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15 ans : 1,5 mois de salaire de référence</w:t>
            </w:r>
          </w:p>
        </w:tc>
        <w:tc>
          <w:tcPr>
            <w:tcW w:w="1898" w:type="dxa"/>
            <w:gridSpan w:val="2"/>
            <w:vMerge/>
            <w:shd w:val="clear" w:color="auto" w:fill="E94C17"/>
          </w:tcPr>
          <w:p w14:paraId="144A5D23" w14:textId="77777777" w:rsidR="00315AF1" w:rsidRPr="00960657" w:rsidRDefault="00315AF1" w:rsidP="00315AF1">
            <w:pPr>
              <w:jc w:val="center"/>
              <w:rPr>
                <w:rFonts w:ascii="Lato" w:hAnsi="Lato" w:cs="Arial"/>
                <w:color w:val="27125A"/>
              </w:rPr>
            </w:pPr>
          </w:p>
        </w:tc>
        <w:tc>
          <w:tcPr>
            <w:tcW w:w="1868" w:type="dxa"/>
            <w:gridSpan w:val="2"/>
            <w:shd w:val="clear" w:color="auto" w:fill="F9ADF5"/>
          </w:tcPr>
          <w:p w14:paraId="73BA0DA8"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10 ans : 1,5 mois de salaire de référence</w:t>
            </w:r>
          </w:p>
        </w:tc>
        <w:tc>
          <w:tcPr>
            <w:tcW w:w="1899" w:type="dxa"/>
            <w:gridSpan w:val="2"/>
            <w:vMerge/>
          </w:tcPr>
          <w:p w14:paraId="738610EB" w14:textId="77777777" w:rsidR="00315AF1" w:rsidRPr="00960657" w:rsidRDefault="00315AF1" w:rsidP="00315AF1">
            <w:pPr>
              <w:jc w:val="center"/>
              <w:rPr>
                <w:rFonts w:ascii="Lato" w:hAnsi="Lato" w:cs="Arial"/>
                <w:color w:val="27125A"/>
              </w:rPr>
            </w:pPr>
          </w:p>
        </w:tc>
      </w:tr>
      <w:tr w:rsidR="00BE0A77" w:rsidRPr="00960657" w14:paraId="6F59FA95" w14:textId="77777777" w:rsidTr="007B4478">
        <w:trPr>
          <w:trHeight w:val="150"/>
        </w:trPr>
        <w:tc>
          <w:tcPr>
            <w:tcW w:w="1531" w:type="dxa"/>
            <w:vMerge/>
          </w:tcPr>
          <w:p w14:paraId="637805D2" w14:textId="77777777" w:rsidR="00315AF1" w:rsidRPr="00BE0A77" w:rsidRDefault="00315AF1" w:rsidP="00315AF1">
            <w:pPr>
              <w:jc w:val="both"/>
              <w:rPr>
                <w:rFonts w:ascii="Lato" w:hAnsi="Lato" w:cs="Arial"/>
                <w:color w:val="27125A"/>
              </w:rPr>
            </w:pPr>
          </w:p>
        </w:tc>
        <w:tc>
          <w:tcPr>
            <w:tcW w:w="1864" w:type="dxa"/>
            <w:shd w:val="clear" w:color="auto" w:fill="B17ED8"/>
          </w:tcPr>
          <w:p w14:paraId="65A2EB65"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20 ans : 2 mois de salaire de référence</w:t>
            </w:r>
          </w:p>
        </w:tc>
        <w:tc>
          <w:tcPr>
            <w:tcW w:w="1898" w:type="dxa"/>
            <w:gridSpan w:val="2"/>
            <w:vMerge/>
            <w:shd w:val="clear" w:color="auto" w:fill="E94C17"/>
          </w:tcPr>
          <w:p w14:paraId="463F29E8" w14:textId="77777777" w:rsidR="00315AF1" w:rsidRPr="00960657" w:rsidRDefault="00315AF1" w:rsidP="00315AF1">
            <w:pPr>
              <w:jc w:val="center"/>
              <w:rPr>
                <w:rFonts w:ascii="Lato" w:hAnsi="Lato" w:cs="Arial"/>
                <w:color w:val="27125A"/>
              </w:rPr>
            </w:pPr>
          </w:p>
        </w:tc>
        <w:tc>
          <w:tcPr>
            <w:tcW w:w="1868" w:type="dxa"/>
            <w:gridSpan w:val="2"/>
            <w:shd w:val="clear" w:color="auto" w:fill="F9ADF5"/>
          </w:tcPr>
          <w:p w14:paraId="07CBE2B2"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15 ans : 2,5 mois de salaire de référence</w:t>
            </w:r>
          </w:p>
        </w:tc>
        <w:tc>
          <w:tcPr>
            <w:tcW w:w="1899" w:type="dxa"/>
            <w:gridSpan w:val="2"/>
            <w:vMerge/>
          </w:tcPr>
          <w:p w14:paraId="3B7B4B86" w14:textId="77777777" w:rsidR="00315AF1" w:rsidRPr="00960657" w:rsidRDefault="00315AF1" w:rsidP="00315AF1">
            <w:pPr>
              <w:jc w:val="center"/>
              <w:rPr>
                <w:rFonts w:ascii="Lato" w:hAnsi="Lato" w:cs="Arial"/>
                <w:color w:val="27125A"/>
              </w:rPr>
            </w:pPr>
          </w:p>
        </w:tc>
      </w:tr>
      <w:tr w:rsidR="00BE0A77" w:rsidRPr="00960657" w14:paraId="31C94146" w14:textId="77777777" w:rsidTr="007B4478">
        <w:trPr>
          <w:trHeight w:val="150"/>
        </w:trPr>
        <w:tc>
          <w:tcPr>
            <w:tcW w:w="1531" w:type="dxa"/>
            <w:vMerge/>
          </w:tcPr>
          <w:p w14:paraId="3A0FF5F2" w14:textId="77777777" w:rsidR="00315AF1" w:rsidRPr="00BE0A77" w:rsidRDefault="00315AF1" w:rsidP="00315AF1">
            <w:pPr>
              <w:jc w:val="both"/>
              <w:rPr>
                <w:rFonts w:ascii="Lato" w:hAnsi="Lato" w:cs="Arial"/>
                <w:color w:val="27125A"/>
              </w:rPr>
            </w:pPr>
          </w:p>
        </w:tc>
        <w:tc>
          <w:tcPr>
            <w:tcW w:w="1864" w:type="dxa"/>
            <w:shd w:val="clear" w:color="auto" w:fill="B17ED8"/>
          </w:tcPr>
          <w:p w14:paraId="139C5527"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25 ans : 2,5 mois de salaire de référence</w:t>
            </w:r>
          </w:p>
        </w:tc>
        <w:tc>
          <w:tcPr>
            <w:tcW w:w="1898" w:type="dxa"/>
            <w:gridSpan w:val="2"/>
            <w:vMerge/>
            <w:shd w:val="clear" w:color="auto" w:fill="E94C17"/>
          </w:tcPr>
          <w:p w14:paraId="5630AD66" w14:textId="77777777" w:rsidR="00315AF1" w:rsidRPr="00960657" w:rsidRDefault="00315AF1" w:rsidP="00315AF1">
            <w:pPr>
              <w:jc w:val="center"/>
              <w:rPr>
                <w:rFonts w:ascii="Lato" w:hAnsi="Lato" w:cs="Arial"/>
                <w:color w:val="27125A"/>
              </w:rPr>
            </w:pPr>
          </w:p>
        </w:tc>
        <w:tc>
          <w:tcPr>
            <w:tcW w:w="1868" w:type="dxa"/>
            <w:gridSpan w:val="2"/>
            <w:shd w:val="clear" w:color="auto" w:fill="F9ADF5"/>
          </w:tcPr>
          <w:p w14:paraId="081A1ED2"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20 ans : 3,5 mois de salaire de référence</w:t>
            </w:r>
          </w:p>
        </w:tc>
        <w:tc>
          <w:tcPr>
            <w:tcW w:w="1899" w:type="dxa"/>
            <w:gridSpan w:val="2"/>
            <w:vMerge/>
          </w:tcPr>
          <w:p w14:paraId="61829076" w14:textId="77777777" w:rsidR="00315AF1" w:rsidRPr="00960657" w:rsidRDefault="00315AF1" w:rsidP="00315AF1">
            <w:pPr>
              <w:jc w:val="center"/>
              <w:rPr>
                <w:rFonts w:ascii="Lato" w:hAnsi="Lato" w:cs="Arial"/>
                <w:color w:val="27125A"/>
              </w:rPr>
            </w:pPr>
          </w:p>
        </w:tc>
      </w:tr>
      <w:tr w:rsidR="00BE0A77" w:rsidRPr="00960657" w14:paraId="5E86D638" w14:textId="77777777" w:rsidTr="007B4478">
        <w:trPr>
          <w:trHeight w:val="150"/>
        </w:trPr>
        <w:tc>
          <w:tcPr>
            <w:tcW w:w="1531" w:type="dxa"/>
            <w:vMerge/>
          </w:tcPr>
          <w:p w14:paraId="2BA226A1" w14:textId="77777777" w:rsidR="00315AF1" w:rsidRPr="00BE0A77" w:rsidRDefault="00315AF1" w:rsidP="00315AF1">
            <w:pPr>
              <w:jc w:val="both"/>
              <w:rPr>
                <w:rFonts w:ascii="Lato" w:hAnsi="Lato" w:cs="Arial"/>
                <w:color w:val="27125A"/>
              </w:rPr>
            </w:pPr>
          </w:p>
        </w:tc>
        <w:tc>
          <w:tcPr>
            <w:tcW w:w="1864" w:type="dxa"/>
            <w:shd w:val="clear" w:color="auto" w:fill="B17ED8"/>
          </w:tcPr>
          <w:p w14:paraId="317DE8A0"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30 ans et après : 3 mois de salaire de référence</w:t>
            </w:r>
          </w:p>
        </w:tc>
        <w:tc>
          <w:tcPr>
            <w:tcW w:w="1898" w:type="dxa"/>
            <w:gridSpan w:val="2"/>
            <w:vMerge/>
            <w:shd w:val="clear" w:color="auto" w:fill="E94C17"/>
          </w:tcPr>
          <w:p w14:paraId="17AD93B2" w14:textId="77777777" w:rsidR="00315AF1" w:rsidRPr="00960657" w:rsidRDefault="00315AF1" w:rsidP="00315AF1">
            <w:pPr>
              <w:jc w:val="center"/>
              <w:rPr>
                <w:rFonts w:ascii="Lato" w:hAnsi="Lato" w:cs="Arial"/>
                <w:color w:val="27125A"/>
              </w:rPr>
            </w:pPr>
          </w:p>
        </w:tc>
        <w:tc>
          <w:tcPr>
            <w:tcW w:w="1868" w:type="dxa"/>
            <w:gridSpan w:val="2"/>
            <w:shd w:val="clear" w:color="auto" w:fill="F9ADF5"/>
          </w:tcPr>
          <w:p w14:paraId="0FD6C929" w14:textId="77777777" w:rsidR="00315AF1" w:rsidRPr="00960657" w:rsidRDefault="00315AF1" w:rsidP="00315AF1">
            <w:pPr>
              <w:jc w:val="center"/>
              <w:rPr>
                <w:rFonts w:ascii="Lato" w:hAnsi="Lato" w:cs="Arial"/>
                <w:color w:val="27125A"/>
              </w:rPr>
            </w:pPr>
            <w:r w:rsidRPr="00960657">
              <w:rPr>
                <w:rFonts w:ascii="Lato" w:hAnsi="Lato" w:cs="Arial"/>
                <w:color w:val="27125A"/>
              </w:rPr>
              <w:t>A partir de 25 ans et après : 5 mois de salaire de référence</w:t>
            </w:r>
          </w:p>
        </w:tc>
        <w:tc>
          <w:tcPr>
            <w:tcW w:w="1899" w:type="dxa"/>
            <w:gridSpan w:val="2"/>
            <w:vMerge/>
          </w:tcPr>
          <w:p w14:paraId="0DE4B5B7" w14:textId="77777777" w:rsidR="00315AF1" w:rsidRPr="00960657" w:rsidRDefault="00315AF1" w:rsidP="00315AF1">
            <w:pPr>
              <w:jc w:val="center"/>
              <w:rPr>
                <w:rFonts w:ascii="Lato" w:hAnsi="Lato" w:cs="Arial"/>
                <w:color w:val="27125A"/>
              </w:rPr>
            </w:pPr>
          </w:p>
        </w:tc>
      </w:tr>
      <w:tr w:rsidR="007B4478" w:rsidRPr="00960657" w14:paraId="23E263F1" w14:textId="77777777" w:rsidTr="007B4478">
        <w:tc>
          <w:tcPr>
            <w:tcW w:w="1531" w:type="dxa"/>
          </w:tcPr>
          <w:p w14:paraId="4694C79F" w14:textId="77777777" w:rsidR="00315AF1" w:rsidRPr="00BE0A77" w:rsidRDefault="00315AF1" w:rsidP="00315AF1">
            <w:pPr>
              <w:jc w:val="center"/>
              <w:rPr>
                <w:rFonts w:ascii="Lato" w:hAnsi="Lato" w:cs="Arial"/>
                <w:color w:val="27125A"/>
              </w:rPr>
            </w:pPr>
            <w:r w:rsidRPr="00BE0A77">
              <w:rPr>
                <w:rFonts w:ascii="Lato" w:hAnsi="Lato" w:cs="Arial"/>
                <w:color w:val="27125A"/>
              </w:rPr>
              <w:t>Ancienneté</w:t>
            </w:r>
          </w:p>
        </w:tc>
        <w:tc>
          <w:tcPr>
            <w:tcW w:w="1864" w:type="dxa"/>
          </w:tcPr>
          <w:p w14:paraId="08B765C0" w14:textId="77E5DF1F" w:rsidR="00315AF1" w:rsidRPr="00960657" w:rsidRDefault="00315AF1" w:rsidP="00315AF1">
            <w:pPr>
              <w:jc w:val="center"/>
              <w:rPr>
                <w:rFonts w:ascii="Lato" w:hAnsi="Lato"/>
                <w:color w:val="27125A"/>
              </w:rPr>
            </w:pPr>
            <w:r w:rsidRPr="00960657">
              <w:rPr>
                <w:rFonts w:ascii="Lato" w:hAnsi="Lato"/>
                <w:color w:val="27125A"/>
              </w:rPr>
              <w:t xml:space="preserve">Calcul de l’ancienneté selon l’article 31 de </w:t>
            </w:r>
            <w:r w:rsidR="00BE0A77">
              <w:rPr>
                <w:rFonts w:ascii="Lato" w:hAnsi="Lato"/>
                <w:color w:val="27125A"/>
              </w:rPr>
              <w:t>la convention collective</w:t>
            </w:r>
          </w:p>
        </w:tc>
        <w:tc>
          <w:tcPr>
            <w:tcW w:w="1898" w:type="dxa"/>
            <w:gridSpan w:val="2"/>
          </w:tcPr>
          <w:p w14:paraId="040EC223" w14:textId="77777777" w:rsidR="00315AF1" w:rsidRPr="00960657" w:rsidRDefault="00315AF1" w:rsidP="00315AF1">
            <w:pPr>
              <w:jc w:val="center"/>
              <w:rPr>
                <w:rFonts w:ascii="Lato" w:hAnsi="Lato"/>
                <w:color w:val="27125A"/>
              </w:rPr>
            </w:pPr>
            <w:r w:rsidRPr="00960657">
              <w:rPr>
                <w:rFonts w:ascii="Lato" w:hAnsi="Lato"/>
                <w:color w:val="27125A"/>
              </w:rPr>
              <w:t>Calcul de l’ancienneté selon le Code du Travail</w:t>
            </w:r>
          </w:p>
        </w:tc>
        <w:tc>
          <w:tcPr>
            <w:tcW w:w="1907" w:type="dxa"/>
            <w:gridSpan w:val="3"/>
          </w:tcPr>
          <w:p w14:paraId="0073972C" w14:textId="274E55F9" w:rsidR="00315AF1" w:rsidRPr="00960657" w:rsidRDefault="00315AF1" w:rsidP="00315AF1">
            <w:pPr>
              <w:jc w:val="center"/>
              <w:rPr>
                <w:rFonts w:ascii="Lato" w:hAnsi="Lato"/>
                <w:color w:val="27125A"/>
              </w:rPr>
            </w:pPr>
            <w:r w:rsidRPr="00960657">
              <w:rPr>
                <w:rFonts w:ascii="Lato" w:hAnsi="Lato"/>
                <w:color w:val="27125A"/>
              </w:rPr>
              <w:t xml:space="preserve">Calcul de l’ancienneté selon l’article 31 </w:t>
            </w:r>
            <w:r w:rsidR="00BE0A77" w:rsidRPr="00960657">
              <w:rPr>
                <w:rFonts w:ascii="Lato" w:hAnsi="Lato"/>
                <w:color w:val="27125A"/>
              </w:rPr>
              <w:t xml:space="preserve">de </w:t>
            </w:r>
            <w:r w:rsidR="00BE0A77">
              <w:rPr>
                <w:rFonts w:ascii="Lato" w:hAnsi="Lato"/>
                <w:color w:val="27125A"/>
              </w:rPr>
              <w:t>la convention collective</w:t>
            </w:r>
          </w:p>
        </w:tc>
        <w:tc>
          <w:tcPr>
            <w:tcW w:w="1860" w:type="dxa"/>
          </w:tcPr>
          <w:p w14:paraId="5FDF998C" w14:textId="77777777" w:rsidR="00315AF1" w:rsidRPr="00960657" w:rsidRDefault="00315AF1" w:rsidP="00315AF1">
            <w:pPr>
              <w:jc w:val="center"/>
              <w:rPr>
                <w:rFonts w:ascii="Lato" w:hAnsi="Lato"/>
                <w:color w:val="27125A"/>
              </w:rPr>
            </w:pPr>
            <w:r w:rsidRPr="00960657">
              <w:rPr>
                <w:rFonts w:ascii="Lato" w:hAnsi="Lato"/>
                <w:color w:val="27125A"/>
              </w:rPr>
              <w:t>Calcul de l’ancienneté selon le Code du Travail</w:t>
            </w:r>
          </w:p>
        </w:tc>
      </w:tr>
      <w:tr w:rsidR="00315AF1" w:rsidRPr="00960657" w14:paraId="2EF8C30E" w14:textId="77777777" w:rsidTr="007B4478">
        <w:tc>
          <w:tcPr>
            <w:tcW w:w="1531" w:type="dxa"/>
          </w:tcPr>
          <w:p w14:paraId="2663DF7B" w14:textId="77777777" w:rsidR="00315AF1" w:rsidRPr="00BE0A77" w:rsidRDefault="00315AF1" w:rsidP="00315AF1">
            <w:pPr>
              <w:jc w:val="center"/>
              <w:rPr>
                <w:rFonts w:ascii="Lato" w:hAnsi="Lato" w:cs="Arial"/>
                <w:color w:val="27125A"/>
              </w:rPr>
            </w:pPr>
            <w:r w:rsidRPr="00BE0A77">
              <w:rPr>
                <w:rFonts w:ascii="Lato" w:hAnsi="Lato" w:cs="Arial"/>
                <w:color w:val="27125A"/>
              </w:rPr>
              <w:t>Salaire de référence</w:t>
            </w:r>
          </w:p>
        </w:tc>
        <w:tc>
          <w:tcPr>
            <w:tcW w:w="7529" w:type="dxa"/>
            <w:gridSpan w:val="7"/>
          </w:tcPr>
          <w:p w14:paraId="787AAF07" w14:textId="77777777" w:rsidR="00315AF1" w:rsidRPr="00960657" w:rsidRDefault="00315AF1" w:rsidP="00315AF1">
            <w:pPr>
              <w:jc w:val="both"/>
              <w:rPr>
                <w:rFonts w:ascii="Lato" w:hAnsi="Lato"/>
                <w:color w:val="27125A"/>
                <w:sz w:val="22"/>
                <w:szCs w:val="22"/>
              </w:rPr>
            </w:pPr>
            <w:r w:rsidRPr="00960657">
              <w:rPr>
                <w:rFonts w:ascii="Lato" w:hAnsi="Lato"/>
                <w:color w:val="27125A"/>
                <w:sz w:val="22"/>
                <w:szCs w:val="22"/>
              </w:rPr>
              <w:t xml:space="preserve">Le salaire de référence est établi à partir des rémunérations entrant dans l’assiette de calcul des cotisations de sécurité sociale et résultera du calcul le plus favorable pour le salarié entre le salaire brut moyen des trois derniers mois (précédant la date d’expiration du préavis, effectué ou non) et le salaire brut moyen des douze </w:t>
            </w:r>
            <w:proofErr w:type="gramStart"/>
            <w:r w:rsidRPr="00960657">
              <w:rPr>
                <w:rFonts w:ascii="Lato" w:hAnsi="Lato"/>
                <w:color w:val="27125A"/>
                <w:sz w:val="22"/>
                <w:szCs w:val="22"/>
              </w:rPr>
              <w:t>derniers  mois</w:t>
            </w:r>
            <w:proofErr w:type="gramEnd"/>
            <w:r w:rsidRPr="00960657">
              <w:rPr>
                <w:rFonts w:ascii="Lato" w:hAnsi="Lato"/>
                <w:color w:val="27125A"/>
                <w:sz w:val="22"/>
                <w:szCs w:val="22"/>
              </w:rPr>
              <w:t xml:space="preserve"> (précédant la date de notification de la mise à la retraite)</w:t>
            </w:r>
            <w:smartTag w:uri="urn:schemas-microsoft-com:office:smarttags" w:element="PersonName">
              <w:r w:rsidRPr="00960657">
                <w:rPr>
                  <w:rFonts w:ascii="Lato" w:hAnsi="Lato"/>
                  <w:color w:val="27125A"/>
                  <w:sz w:val="22"/>
                  <w:szCs w:val="22"/>
                </w:rPr>
                <w:t>.</w:t>
              </w:r>
            </w:smartTag>
            <w:r w:rsidRPr="00960657">
              <w:rPr>
                <w:rFonts w:ascii="Lato" w:hAnsi="Lato"/>
                <w:color w:val="27125A"/>
                <w:sz w:val="22"/>
                <w:szCs w:val="22"/>
              </w:rPr>
              <w:t xml:space="preserve"> Lorsque le calcul s’effectue sur la base du salaire brut moyen des trois derniers mois, toute prime ou gratification de caractère annuel ou exceptionnel qui aura été versée au salarié pendant cette période, ne sera prise en compte que dans la limite d'un montant calculé à due proportion.</w:t>
            </w:r>
          </w:p>
          <w:p w14:paraId="66204FF1" w14:textId="77777777" w:rsidR="00276BD6" w:rsidRPr="00960657" w:rsidRDefault="00276BD6" w:rsidP="00315AF1">
            <w:pPr>
              <w:jc w:val="both"/>
              <w:rPr>
                <w:rFonts w:ascii="Lato" w:hAnsi="Lato"/>
                <w:color w:val="27125A"/>
                <w:sz w:val="22"/>
                <w:szCs w:val="22"/>
              </w:rPr>
            </w:pPr>
          </w:p>
        </w:tc>
      </w:tr>
      <w:tr w:rsidR="00315AF1" w:rsidRPr="00960657" w14:paraId="2FD720B6" w14:textId="77777777" w:rsidTr="007B4478">
        <w:tc>
          <w:tcPr>
            <w:tcW w:w="1531" w:type="dxa"/>
          </w:tcPr>
          <w:p w14:paraId="3BD4A0A9" w14:textId="10639656" w:rsidR="00315AF1" w:rsidRPr="00BE0A77" w:rsidRDefault="00315AF1" w:rsidP="00315AF1">
            <w:pPr>
              <w:jc w:val="center"/>
              <w:rPr>
                <w:rFonts w:ascii="Lato" w:hAnsi="Lato" w:cs="Arial"/>
                <w:color w:val="27125A"/>
              </w:rPr>
            </w:pPr>
            <w:r w:rsidRPr="00BE0A77">
              <w:rPr>
                <w:rFonts w:ascii="Lato" w:hAnsi="Lato" w:cs="Arial"/>
                <w:color w:val="27125A"/>
              </w:rPr>
              <w:t>Régime social et fiscal de l’indemnité</w:t>
            </w:r>
          </w:p>
        </w:tc>
        <w:tc>
          <w:tcPr>
            <w:tcW w:w="7529" w:type="dxa"/>
            <w:gridSpan w:val="7"/>
          </w:tcPr>
          <w:p w14:paraId="40A418EE" w14:textId="77777777" w:rsidR="00276BD6" w:rsidRDefault="00276BD6" w:rsidP="00276BD6">
            <w:pPr>
              <w:numPr>
                <w:ilvl w:val="1"/>
                <w:numId w:val="7"/>
              </w:numPr>
              <w:tabs>
                <w:tab w:val="num" w:pos="282"/>
              </w:tabs>
              <w:ind w:left="282" w:hanging="282"/>
              <w:jc w:val="both"/>
              <w:rPr>
                <w:rFonts w:ascii="Lato" w:hAnsi="Lato" w:cs="Arial"/>
                <w:b/>
                <w:color w:val="27125A"/>
                <w:sz w:val="22"/>
                <w:szCs w:val="22"/>
              </w:rPr>
            </w:pPr>
            <w:r w:rsidRPr="00960657">
              <w:rPr>
                <w:rFonts w:ascii="Lato" w:hAnsi="Lato" w:cs="Arial"/>
                <w:b/>
                <w:color w:val="27125A"/>
                <w:sz w:val="22"/>
                <w:szCs w:val="22"/>
              </w:rPr>
              <w:t>Régime fiscal</w:t>
            </w:r>
          </w:p>
          <w:p w14:paraId="093426C7" w14:textId="77777777" w:rsidR="00BE0A77" w:rsidRPr="00960657" w:rsidRDefault="00BE0A77" w:rsidP="00BE0A77">
            <w:pPr>
              <w:ind w:left="282"/>
              <w:jc w:val="both"/>
              <w:rPr>
                <w:rFonts w:ascii="Lato" w:hAnsi="Lato" w:cs="Arial"/>
                <w:b/>
                <w:color w:val="27125A"/>
                <w:sz w:val="22"/>
                <w:szCs w:val="22"/>
              </w:rPr>
            </w:pPr>
          </w:p>
          <w:p w14:paraId="08862407" w14:textId="1DF1B4BF" w:rsidR="00276BD6" w:rsidRDefault="00276BD6" w:rsidP="00BE0A77">
            <w:pPr>
              <w:pStyle w:val="Paragraphedeliste"/>
              <w:numPr>
                <w:ilvl w:val="0"/>
                <w:numId w:val="17"/>
              </w:numPr>
              <w:tabs>
                <w:tab w:val="num" w:pos="1440"/>
              </w:tabs>
              <w:jc w:val="both"/>
              <w:rPr>
                <w:rFonts w:ascii="Lato" w:hAnsi="Lato" w:cs="Arial"/>
                <w:color w:val="27125A"/>
                <w:sz w:val="22"/>
                <w:szCs w:val="22"/>
              </w:rPr>
            </w:pPr>
            <w:r w:rsidRPr="00BE0A77">
              <w:rPr>
                <w:rFonts w:ascii="Lato" w:hAnsi="Lato" w:cs="Arial"/>
                <w:color w:val="27125A"/>
                <w:sz w:val="22"/>
                <w:szCs w:val="22"/>
              </w:rPr>
              <w:t>Exonérée à hauteur du plus élevé des montants suivants :</w:t>
            </w:r>
          </w:p>
          <w:p w14:paraId="5D9D8171" w14:textId="77777777" w:rsidR="00BE0A77" w:rsidRPr="00BE0A77" w:rsidRDefault="00BE0A77" w:rsidP="00BE0A77">
            <w:pPr>
              <w:pStyle w:val="Paragraphedeliste"/>
              <w:tabs>
                <w:tab w:val="num" w:pos="1440"/>
              </w:tabs>
              <w:ind w:left="720"/>
              <w:jc w:val="both"/>
              <w:rPr>
                <w:rFonts w:ascii="Lato" w:hAnsi="Lato" w:cs="Arial"/>
                <w:color w:val="27125A"/>
                <w:sz w:val="22"/>
                <w:szCs w:val="22"/>
              </w:rPr>
            </w:pPr>
          </w:p>
          <w:p w14:paraId="54F52E0A" w14:textId="4EDD11AE" w:rsidR="00276BD6" w:rsidRDefault="00276BD6" w:rsidP="00276BD6">
            <w:pPr>
              <w:pStyle w:val="Paragraphedeliste"/>
              <w:numPr>
                <w:ilvl w:val="0"/>
                <w:numId w:val="9"/>
              </w:numPr>
              <w:tabs>
                <w:tab w:val="left" w:pos="358"/>
              </w:tabs>
              <w:ind w:left="439" w:hanging="254"/>
              <w:rPr>
                <w:rFonts w:ascii="Lato" w:hAnsi="Lato" w:cs="Arial"/>
                <w:color w:val="27125A"/>
                <w:sz w:val="22"/>
                <w:szCs w:val="22"/>
              </w:rPr>
            </w:pPr>
            <w:r w:rsidRPr="00960657">
              <w:rPr>
                <w:rFonts w:ascii="Lato" w:hAnsi="Lato" w:cs="Arial"/>
                <w:color w:val="27125A"/>
                <w:sz w:val="22"/>
                <w:szCs w:val="22"/>
              </w:rPr>
              <w:t>Soit, indemnité légale de licenciement ou allocation de fin de carrière conventionnelle</w:t>
            </w:r>
          </w:p>
          <w:p w14:paraId="2FEF9CC2" w14:textId="77777777" w:rsidR="00BE0A77" w:rsidRPr="00960657" w:rsidRDefault="00BE0A77" w:rsidP="00BE0A77">
            <w:pPr>
              <w:pStyle w:val="Paragraphedeliste"/>
              <w:tabs>
                <w:tab w:val="left" w:pos="358"/>
              </w:tabs>
              <w:ind w:left="439"/>
              <w:rPr>
                <w:rFonts w:ascii="Lato" w:hAnsi="Lato" w:cs="Arial"/>
                <w:color w:val="27125A"/>
                <w:sz w:val="22"/>
                <w:szCs w:val="22"/>
              </w:rPr>
            </w:pPr>
          </w:p>
          <w:p w14:paraId="53E5B365" w14:textId="52D7A350" w:rsidR="00276BD6" w:rsidRDefault="00276BD6" w:rsidP="00276BD6">
            <w:pPr>
              <w:pStyle w:val="Paragraphedeliste"/>
              <w:numPr>
                <w:ilvl w:val="0"/>
                <w:numId w:val="9"/>
              </w:numPr>
              <w:tabs>
                <w:tab w:val="left" w:pos="358"/>
              </w:tabs>
              <w:ind w:left="439" w:hanging="254"/>
              <w:rPr>
                <w:rFonts w:ascii="Lato" w:hAnsi="Lato" w:cs="Arial"/>
                <w:color w:val="27125A"/>
                <w:sz w:val="22"/>
                <w:szCs w:val="22"/>
              </w:rPr>
            </w:pPr>
            <w:r w:rsidRPr="00960657">
              <w:rPr>
                <w:rFonts w:ascii="Lato" w:hAnsi="Lato" w:cs="Arial"/>
                <w:color w:val="27125A"/>
                <w:sz w:val="22"/>
                <w:szCs w:val="22"/>
              </w:rPr>
              <w:lastRenderedPageBreak/>
              <w:t>Soit, dans</w:t>
            </w:r>
            <w:r w:rsidRPr="00960657">
              <w:rPr>
                <w:rFonts w:ascii="Lato" w:hAnsi="Lato" w:cs="Arial"/>
                <w:b/>
                <w:color w:val="27125A"/>
                <w:sz w:val="22"/>
                <w:szCs w:val="22"/>
                <w:u w:val="single"/>
              </w:rPr>
              <w:t xml:space="preserve"> la limite de 5</w:t>
            </w:r>
            <w:r w:rsidR="00CE5C3C">
              <w:rPr>
                <w:rFonts w:ascii="Lato" w:hAnsi="Lato" w:cs="Arial"/>
                <w:b/>
                <w:color w:val="27125A"/>
                <w:sz w:val="22"/>
                <w:szCs w:val="22"/>
                <w:u w:val="single"/>
              </w:rPr>
              <w:t xml:space="preserve"> plafonds annuels de la sécurité sociale (</w:t>
            </w:r>
            <w:proofErr w:type="gramStart"/>
            <w:r w:rsidR="00CE5C3C">
              <w:rPr>
                <w:rFonts w:ascii="Lato" w:hAnsi="Lato" w:cs="Arial"/>
                <w:b/>
                <w:color w:val="27125A"/>
                <w:sz w:val="22"/>
                <w:szCs w:val="22"/>
                <w:u w:val="single"/>
              </w:rPr>
              <w:t>P</w:t>
            </w:r>
            <w:r w:rsidRPr="00960657">
              <w:rPr>
                <w:rFonts w:ascii="Lato" w:hAnsi="Lato" w:cs="Arial"/>
                <w:b/>
                <w:color w:val="27125A"/>
                <w:sz w:val="22"/>
                <w:szCs w:val="22"/>
                <w:u w:val="single"/>
              </w:rPr>
              <w:t>ASS</w:t>
            </w:r>
            <w:r w:rsidR="00CE5C3C">
              <w:rPr>
                <w:rFonts w:ascii="Lato" w:hAnsi="Lato" w:cs="Arial"/>
                <w:b/>
                <w:color w:val="27125A"/>
                <w:sz w:val="22"/>
                <w:szCs w:val="22"/>
                <w:u w:val="single"/>
              </w:rPr>
              <w:t xml:space="preserve">) </w:t>
            </w:r>
            <w:r w:rsidRPr="00960657">
              <w:rPr>
                <w:rFonts w:ascii="Lato" w:hAnsi="Lato" w:cs="Arial"/>
                <w:color w:val="27125A"/>
                <w:sz w:val="22"/>
                <w:szCs w:val="22"/>
              </w:rPr>
              <w:t xml:space="preserve"> à</w:t>
            </w:r>
            <w:proofErr w:type="gramEnd"/>
            <w:r w:rsidRPr="00960657">
              <w:rPr>
                <w:rFonts w:ascii="Lato" w:hAnsi="Lato" w:cs="Arial"/>
                <w:color w:val="27125A"/>
                <w:sz w:val="22"/>
                <w:szCs w:val="22"/>
              </w:rPr>
              <w:t xml:space="preserve"> hauteur du montant le plus élevé entre :</w:t>
            </w:r>
          </w:p>
          <w:p w14:paraId="19031FF5" w14:textId="77777777" w:rsidR="00BE0A77" w:rsidRPr="00960657" w:rsidRDefault="00BE0A77" w:rsidP="00BE0A77">
            <w:pPr>
              <w:pStyle w:val="Paragraphedeliste"/>
              <w:tabs>
                <w:tab w:val="left" w:pos="358"/>
              </w:tabs>
              <w:ind w:left="439"/>
              <w:rPr>
                <w:rFonts w:ascii="Lato" w:hAnsi="Lato" w:cs="Arial"/>
                <w:color w:val="27125A"/>
                <w:sz w:val="22"/>
                <w:szCs w:val="22"/>
              </w:rPr>
            </w:pPr>
          </w:p>
          <w:p w14:paraId="5E80E884" w14:textId="536FAA86" w:rsidR="0063094C" w:rsidRDefault="00276BD6" w:rsidP="0063094C">
            <w:pPr>
              <w:pStyle w:val="Paragraphedeliste"/>
              <w:numPr>
                <w:ilvl w:val="0"/>
                <w:numId w:val="22"/>
              </w:numPr>
              <w:tabs>
                <w:tab w:val="left" w:pos="1392"/>
              </w:tabs>
              <w:jc w:val="both"/>
              <w:rPr>
                <w:rFonts w:ascii="Lato" w:hAnsi="Lato" w:cs="Arial"/>
                <w:color w:val="27125A"/>
                <w:sz w:val="22"/>
                <w:szCs w:val="22"/>
              </w:rPr>
            </w:pPr>
            <w:r w:rsidRPr="0063094C">
              <w:rPr>
                <w:rFonts w:ascii="Lato" w:hAnsi="Lato" w:cs="Arial"/>
                <w:color w:val="27125A"/>
                <w:sz w:val="22"/>
                <w:szCs w:val="22"/>
              </w:rPr>
              <w:t xml:space="preserve">2 </w:t>
            </w:r>
            <w:r w:rsidR="0063094C">
              <w:rPr>
                <w:rFonts w:ascii="Lato" w:hAnsi="Lato" w:cs="Arial"/>
                <w:color w:val="27125A"/>
                <w:sz w:val="22"/>
                <w:szCs w:val="22"/>
              </w:rPr>
              <w:t>fois la</w:t>
            </w:r>
            <w:r w:rsidRPr="0063094C">
              <w:rPr>
                <w:rFonts w:ascii="Lato" w:hAnsi="Lato" w:cs="Arial"/>
                <w:color w:val="27125A"/>
                <w:sz w:val="22"/>
                <w:szCs w:val="22"/>
              </w:rPr>
              <w:t xml:space="preserve"> rémunération annuelle brute perçue par le salarié au cours de l’année civile précédant la rupture du contrat de travail</w:t>
            </w:r>
          </w:p>
          <w:p w14:paraId="1C1842C3" w14:textId="2473FAA7" w:rsidR="00315AF1" w:rsidRPr="0063094C" w:rsidRDefault="00276BD6" w:rsidP="0063094C">
            <w:pPr>
              <w:pStyle w:val="Paragraphedeliste"/>
              <w:numPr>
                <w:ilvl w:val="0"/>
                <w:numId w:val="22"/>
              </w:numPr>
              <w:tabs>
                <w:tab w:val="left" w:pos="1392"/>
              </w:tabs>
              <w:jc w:val="both"/>
              <w:rPr>
                <w:rFonts w:ascii="Lato" w:hAnsi="Lato" w:cs="Arial"/>
                <w:color w:val="27125A"/>
                <w:sz w:val="22"/>
                <w:szCs w:val="22"/>
              </w:rPr>
            </w:pPr>
            <w:r w:rsidRPr="0063094C">
              <w:rPr>
                <w:rFonts w:ascii="Lato" w:hAnsi="Lato" w:cs="Arial"/>
                <w:color w:val="27125A"/>
                <w:sz w:val="22"/>
                <w:szCs w:val="22"/>
              </w:rPr>
              <w:t>50</w:t>
            </w:r>
            <w:r w:rsidR="0063094C">
              <w:rPr>
                <w:rFonts w:ascii="Lato" w:hAnsi="Lato" w:cs="Arial"/>
                <w:color w:val="27125A"/>
                <w:sz w:val="22"/>
                <w:szCs w:val="22"/>
              </w:rPr>
              <w:t xml:space="preserve"> </w:t>
            </w:r>
            <w:r w:rsidRPr="0063094C">
              <w:rPr>
                <w:rFonts w:ascii="Lato" w:hAnsi="Lato" w:cs="Arial"/>
                <w:color w:val="27125A"/>
                <w:sz w:val="22"/>
                <w:szCs w:val="22"/>
              </w:rPr>
              <w:t>% de l’indemnité</w:t>
            </w:r>
          </w:p>
          <w:p w14:paraId="2DBF0D7D" w14:textId="77777777" w:rsidR="00276BD6" w:rsidRPr="00960657" w:rsidRDefault="00276BD6" w:rsidP="00276BD6">
            <w:pPr>
              <w:tabs>
                <w:tab w:val="left" w:pos="1392"/>
              </w:tabs>
              <w:ind w:left="720"/>
              <w:jc w:val="both"/>
              <w:rPr>
                <w:rFonts w:ascii="Lato" w:hAnsi="Lato"/>
                <w:color w:val="27125A"/>
              </w:rPr>
            </w:pPr>
          </w:p>
          <w:p w14:paraId="23ABADB0" w14:textId="77777777" w:rsidR="00276BD6" w:rsidRDefault="00276BD6" w:rsidP="00276BD6">
            <w:pPr>
              <w:numPr>
                <w:ilvl w:val="1"/>
                <w:numId w:val="7"/>
              </w:numPr>
              <w:tabs>
                <w:tab w:val="num" w:pos="282"/>
              </w:tabs>
              <w:ind w:left="282" w:hanging="282"/>
              <w:jc w:val="both"/>
              <w:rPr>
                <w:rFonts w:ascii="Lato" w:hAnsi="Lato"/>
                <w:b/>
                <w:color w:val="27125A"/>
              </w:rPr>
            </w:pPr>
            <w:r w:rsidRPr="00960657">
              <w:rPr>
                <w:rFonts w:ascii="Lato" w:hAnsi="Lato"/>
                <w:b/>
                <w:color w:val="27125A"/>
              </w:rPr>
              <w:t>Régime social</w:t>
            </w:r>
          </w:p>
          <w:p w14:paraId="1B340071" w14:textId="77777777" w:rsidR="00BE0A77" w:rsidRPr="00960657" w:rsidRDefault="00BE0A77" w:rsidP="00BE0A77">
            <w:pPr>
              <w:ind w:left="282"/>
              <w:jc w:val="both"/>
              <w:rPr>
                <w:rFonts w:ascii="Lato" w:hAnsi="Lato"/>
                <w:b/>
                <w:color w:val="27125A"/>
              </w:rPr>
            </w:pPr>
          </w:p>
          <w:p w14:paraId="391E0239" w14:textId="7BA2DC21" w:rsidR="00BE0A77" w:rsidRDefault="00276BD6" w:rsidP="00BE0A77">
            <w:pPr>
              <w:pStyle w:val="Paragraphedeliste"/>
              <w:numPr>
                <w:ilvl w:val="0"/>
                <w:numId w:val="17"/>
              </w:numPr>
              <w:tabs>
                <w:tab w:val="num" w:pos="1440"/>
              </w:tabs>
              <w:jc w:val="both"/>
              <w:rPr>
                <w:rFonts w:ascii="Lato" w:hAnsi="Lato" w:cs="Arial"/>
                <w:color w:val="27125A"/>
                <w:sz w:val="22"/>
                <w:szCs w:val="22"/>
              </w:rPr>
            </w:pPr>
            <w:r w:rsidRPr="00BE0A77">
              <w:rPr>
                <w:rFonts w:ascii="Lato" w:hAnsi="Lato" w:cs="Arial"/>
                <w:color w:val="27125A"/>
                <w:sz w:val="22"/>
                <w:szCs w:val="22"/>
              </w:rPr>
              <w:t>Exonérée de cotisations de sécurité sociale à hauteur du plus petit des montants suivants :</w:t>
            </w:r>
          </w:p>
          <w:p w14:paraId="6CCF0B77" w14:textId="77777777" w:rsidR="00161424" w:rsidRPr="00161424" w:rsidRDefault="00161424" w:rsidP="00161424">
            <w:pPr>
              <w:pStyle w:val="Paragraphedeliste"/>
              <w:ind w:left="720"/>
              <w:jc w:val="both"/>
              <w:rPr>
                <w:rFonts w:ascii="Lato" w:hAnsi="Lato" w:cs="Arial"/>
                <w:color w:val="27125A"/>
                <w:sz w:val="22"/>
                <w:szCs w:val="22"/>
              </w:rPr>
            </w:pPr>
          </w:p>
          <w:p w14:paraId="6B200E47" w14:textId="77777777" w:rsidR="00BE0A77" w:rsidRDefault="00276BD6" w:rsidP="00BE0A77">
            <w:pPr>
              <w:pStyle w:val="Paragraphedeliste"/>
              <w:numPr>
                <w:ilvl w:val="0"/>
                <w:numId w:val="20"/>
              </w:numPr>
              <w:jc w:val="both"/>
              <w:rPr>
                <w:rFonts w:ascii="Lato" w:hAnsi="Lato" w:cs="Arial"/>
                <w:color w:val="27125A"/>
                <w:sz w:val="22"/>
                <w:szCs w:val="22"/>
              </w:rPr>
            </w:pPr>
            <w:r w:rsidRPr="00BE0A77">
              <w:rPr>
                <w:rFonts w:ascii="Lato" w:hAnsi="Lato" w:cs="Arial"/>
                <w:color w:val="27125A"/>
                <w:sz w:val="22"/>
                <w:szCs w:val="22"/>
              </w:rPr>
              <w:t>Part exclue de l’assiette de l’impôt </w:t>
            </w:r>
          </w:p>
          <w:p w14:paraId="56F2041E" w14:textId="16D7AD4D" w:rsidR="00276BD6" w:rsidRPr="00BE0A77" w:rsidRDefault="00276BD6" w:rsidP="00BE0A77">
            <w:pPr>
              <w:pStyle w:val="Paragraphedeliste"/>
              <w:numPr>
                <w:ilvl w:val="0"/>
                <w:numId w:val="20"/>
              </w:numPr>
              <w:jc w:val="both"/>
              <w:rPr>
                <w:rFonts w:ascii="Lato" w:hAnsi="Lato" w:cs="Arial"/>
                <w:color w:val="27125A"/>
                <w:sz w:val="22"/>
                <w:szCs w:val="22"/>
              </w:rPr>
            </w:pPr>
            <w:r w:rsidRPr="00BE0A77">
              <w:rPr>
                <w:rFonts w:ascii="Lato" w:hAnsi="Lato" w:cs="Arial"/>
                <w:color w:val="27125A"/>
                <w:sz w:val="22"/>
                <w:szCs w:val="22"/>
              </w:rPr>
              <w:t>2 PASS</w:t>
            </w:r>
          </w:p>
          <w:p w14:paraId="12001ED6" w14:textId="77777777" w:rsidR="00BE0A77" w:rsidRPr="00960657" w:rsidRDefault="00BE0A77" w:rsidP="00BE0A77">
            <w:pPr>
              <w:tabs>
                <w:tab w:val="left" w:pos="1392"/>
              </w:tabs>
              <w:ind w:left="644"/>
              <w:jc w:val="both"/>
              <w:rPr>
                <w:rFonts w:ascii="Lato" w:hAnsi="Lato" w:cs="Arial"/>
                <w:color w:val="27125A"/>
                <w:sz w:val="22"/>
                <w:szCs w:val="22"/>
              </w:rPr>
            </w:pPr>
          </w:p>
          <w:p w14:paraId="17BC8CF9" w14:textId="391297BA" w:rsidR="00BE0A77" w:rsidRDefault="00276BD6" w:rsidP="00161424">
            <w:pPr>
              <w:pStyle w:val="Paragraphedeliste"/>
              <w:numPr>
                <w:ilvl w:val="0"/>
                <w:numId w:val="17"/>
              </w:numPr>
              <w:tabs>
                <w:tab w:val="num" w:pos="1440"/>
              </w:tabs>
              <w:jc w:val="both"/>
              <w:rPr>
                <w:rFonts w:ascii="Lato" w:hAnsi="Lato" w:cs="Arial"/>
                <w:color w:val="27125A"/>
                <w:sz w:val="22"/>
                <w:szCs w:val="22"/>
              </w:rPr>
            </w:pPr>
            <w:r w:rsidRPr="00BE0A77">
              <w:rPr>
                <w:rFonts w:ascii="Lato" w:hAnsi="Lato" w:cs="Arial"/>
                <w:color w:val="27125A"/>
                <w:sz w:val="22"/>
                <w:szCs w:val="22"/>
              </w:rPr>
              <w:t>Exonérée de CSG et CRDS à hauteur du plus petit des montants suivants :</w:t>
            </w:r>
          </w:p>
          <w:p w14:paraId="585139D3" w14:textId="77777777" w:rsidR="00161424" w:rsidRPr="00161424" w:rsidRDefault="00161424" w:rsidP="00161424">
            <w:pPr>
              <w:pStyle w:val="Paragraphedeliste"/>
              <w:numPr>
                <w:ilvl w:val="0"/>
                <w:numId w:val="17"/>
              </w:numPr>
              <w:tabs>
                <w:tab w:val="num" w:pos="1440"/>
              </w:tabs>
              <w:jc w:val="both"/>
              <w:rPr>
                <w:rFonts w:ascii="Lato" w:hAnsi="Lato" w:cs="Arial"/>
                <w:color w:val="27125A"/>
                <w:sz w:val="22"/>
                <w:szCs w:val="22"/>
              </w:rPr>
            </w:pPr>
          </w:p>
          <w:p w14:paraId="7A239CDE" w14:textId="217C5238" w:rsidR="00BE0A77" w:rsidRPr="00161424" w:rsidRDefault="00BE0A77" w:rsidP="00161424">
            <w:pPr>
              <w:pStyle w:val="Paragraphedeliste"/>
              <w:numPr>
                <w:ilvl w:val="0"/>
                <w:numId w:val="18"/>
              </w:numPr>
              <w:tabs>
                <w:tab w:val="left" w:pos="376"/>
              </w:tabs>
              <w:jc w:val="both"/>
              <w:rPr>
                <w:rFonts w:ascii="Lato" w:hAnsi="Lato" w:cs="Arial"/>
                <w:color w:val="27125A"/>
                <w:sz w:val="22"/>
                <w:szCs w:val="22"/>
              </w:rPr>
            </w:pPr>
            <w:r>
              <w:rPr>
                <w:rFonts w:ascii="Lato" w:hAnsi="Lato" w:cs="Arial"/>
                <w:color w:val="27125A"/>
                <w:sz w:val="22"/>
                <w:szCs w:val="22"/>
              </w:rPr>
              <w:t>I</w:t>
            </w:r>
            <w:r w:rsidR="00276BD6" w:rsidRPr="00BE0A77">
              <w:rPr>
                <w:rFonts w:ascii="Lato" w:hAnsi="Lato" w:cs="Arial"/>
                <w:color w:val="27125A"/>
                <w:sz w:val="22"/>
                <w:szCs w:val="22"/>
              </w:rPr>
              <w:t>ndemnité conventionnelle ou légale</w:t>
            </w:r>
          </w:p>
          <w:p w14:paraId="58807778" w14:textId="05CC247A" w:rsidR="00276BD6" w:rsidRPr="00BE0A77" w:rsidRDefault="00276BD6" w:rsidP="00BE0A77">
            <w:pPr>
              <w:pStyle w:val="Paragraphedeliste"/>
              <w:numPr>
                <w:ilvl w:val="0"/>
                <w:numId w:val="18"/>
              </w:numPr>
              <w:tabs>
                <w:tab w:val="left" w:pos="376"/>
              </w:tabs>
              <w:jc w:val="both"/>
              <w:rPr>
                <w:rFonts w:ascii="Lato" w:hAnsi="Lato" w:cs="Arial"/>
                <w:color w:val="27125A"/>
                <w:sz w:val="22"/>
                <w:szCs w:val="22"/>
              </w:rPr>
            </w:pPr>
            <w:r w:rsidRPr="00BE0A77">
              <w:rPr>
                <w:rFonts w:ascii="Lato" w:hAnsi="Lato" w:cs="Arial"/>
                <w:color w:val="27125A"/>
                <w:sz w:val="22"/>
                <w:szCs w:val="22"/>
              </w:rPr>
              <w:t>Part exclue de l’assiette des cotisations de sécurité sociale</w:t>
            </w:r>
          </w:p>
        </w:tc>
      </w:tr>
      <w:tr w:rsidR="008D29F0" w:rsidRPr="00960657" w14:paraId="1AB228B6" w14:textId="77777777" w:rsidTr="007B4478">
        <w:trPr>
          <w:trHeight w:val="177"/>
        </w:trPr>
        <w:tc>
          <w:tcPr>
            <w:tcW w:w="1531" w:type="dxa"/>
          </w:tcPr>
          <w:p w14:paraId="22EBAF50" w14:textId="72701B4B" w:rsidR="008D29F0" w:rsidRPr="00BE0A77" w:rsidRDefault="008D29F0" w:rsidP="00315AF1">
            <w:pPr>
              <w:jc w:val="center"/>
              <w:rPr>
                <w:rFonts w:ascii="Lato" w:hAnsi="Lato" w:cs="Arial"/>
                <w:color w:val="27125A"/>
              </w:rPr>
            </w:pPr>
            <w:r w:rsidRPr="00BE0A77">
              <w:rPr>
                <w:rFonts w:ascii="Lato" w:hAnsi="Lato" w:cs="Arial"/>
                <w:color w:val="27125A"/>
              </w:rPr>
              <w:lastRenderedPageBreak/>
              <w:t xml:space="preserve">Contribution </w:t>
            </w:r>
            <w:r w:rsidR="00813571" w:rsidRPr="00BE0A77">
              <w:rPr>
                <w:rFonts w:ascii="Lato" w:hAnsi="Lato" w:cs="Arial"/>
                <w:color w:val="27125A"/>
              </w:rPr>
              <w:t>patronale</w:t>
            </w:r>
          </w:p>
        </w:tc>
        <w:tc>
          <w:tcPr>
            <w:tcW w:w="7529" w:type="dxa"/>
            <w:gridSpan w:val="7"/>
          </w:tcPr>
          <w:p w14:paraId="46B14BB5" w14:textId="578A3D0A" w:rsidR="008D29F0" w:rsidRPr="00960657" w:rsidRDefault="008D29F0" w:rsidP="00315AF1">
            <w:pPr>
              <w:jc w:val="both"/>
              <w:rPr>
                <w:rFonts w:ascii="Lato" w:hAnsi="Lato"/>
                <w:color w:val="27125A"/>
              </w:rPr>
            </w:pPr>
            <w:r>
              <w:rPr>
                <w:rFonts w:ascii="Lato" w:hAnsi="Lato"/>
                <w:color w:val="27125A"/>
              </w:rPr>
              <w:t xml:space="preserve">La loi portant réforme des retraite supprime </w:t>
            </w:r>
            <w:r w:rsidR="0044148F">
              <w:rPr>
                <w:rFonts w:ascii="Lato" w:hAnsi="Lato"/>
                <w:color w:val="27125A"/>
              </w:rPr>
              <w:t xml:space="preserve">la contribution </w:t>
            </w:r>
            <w:r w:rsidR="00804311">
              <w:rPr>
                <w:rFonts w:ascii="Lato" w:hAnsi="Lato"/>
                <w:color w:val="27125A"/>
              </w:rPr>
              <w:t>patronale</w:t>
            </w:r>
            <w:r w:rsidR="0044148F">
              <w:rPr>
                <w:rFonts w:ascii="Lato" w:hAnsi="Lato"/>
                <w:color w:val="27125A"/>
              </w:rPr>
              <w:t xml:space="preserve"> de 50 %</w:t>
            </w:r>
            <w:r w:rsidR="00804311">
              <w:rPr>
                <w:rFonts w:ascii="Lato" w:hAnsi="Lato"/>
                <w:color w:val="27125A"/>
              </w:rPr>
              <w:t xml:space="preserve"> </w:t>
            </w:r>
            <w:r w:rsidR="00335F6C">
              <w:rPr>
                <w:rFonts w:ascii="Lato" w:hAnsi="Lato"/>
                <w:color w:val="27125A"/>
              </w:rPr>
              <w:t>s</w:t>
            </w:r>
            <w:r w:rsidR="00804311">
              <w:rPr>
                <w:rFonts w:ascii="Lato" w:hAnsi="Lato"/>
                <w:color w:val="27125A"/>
              </w:rPr>
              <w:t>ur sur la totalité de l’indemnité et</w:t>
            </w:r>
            <w:r w:rsidR="004C4DB6">
              <w:rPr>
                <w:rFonts w:ascii="Lato" w:hAnsi="Lato"/>
                <w:color w:val="27125A"/>
              </w:rPr>
              <w:t xml:space="preserve"> la remplace par une contribution patronale de 30 % due uniquement sur la fraction d’indemnité exonérée de cotisations.</w:t>
            </w:r>
            <w:r w:rsidR="00335F6C">
              <w:rPr>
                <w:rFonts w:ascii="Lato" w:hAnsi="Lato"/>
                <w:color w:val="27125A"/>
              </w:rPr>
              <w:t xml:space="preserve"> Elle est versée à la caisse nationale d’assurance vieillesse.</w:t>
            </w:r>
          </w:p>
        </w:tc>
      </w:tr>
      <w:tr w:rsidR="00315AF1" w:rsidRPr="00960657" w14:paraId="2D1F7A3C" w14:textId="77777777" w:rsidTr="007B4478">
        <w:trPr>
          <w:trHeight w:val="177"/>
        </w:trPr>
        <w:tc>
          <w:tcPr>
            <w:tcW w:w="1531" w:type="dxa"/>
            <w:vMerge w:val="restart"/>
          </w:tcPr>
          <w:p w14:paraId="317B8323" w14:textId="77777777" w:rsidR="00315AF1" w:rsidRPr="00BE0A77" w:rsidRDefault="00315AF1" w:rsidP="00315AF1">
            <w:pPr>
              <w:jc w:val="center"/>
              <w:rPr>
                <w:rFonts w:ascii="Lato" w:hAnsi="Lato" w:cs="Arial"/>
                <w:color w:val="27125A"/>
              </w:rPr>
            </w:pPr>
            <w:r w:rsidRPr="00BE0A77">
              <w:rPr>
                <w:rFonts w:ascii="Lato" w:hAnsi="Lato" w:cs="Arial"/>
                <w:color w:val="27125A"/>
              </w:rPr>
              <w:t>Documents et formalités de fin de contrat</w:t>
            </w:r>
          </w:p>
          <w:p w14:paraId="6B62F1B3" w14:textId="77777777" w:rsidR="00315AF1" w:rsidRPr="00BE0A77" w:rsidRDefault="00315AF1" w:rsidP="00315AF1">
            <w:pPr>
              <w:jc w:val="center"/>
              <w:rPr>
                <w:rFonts w:ascii="Lato" w:hAnsi="Lato" w:cs="Arial"/>
                <w:color w:val="27125A"/>
              </w:rPr>
            </w:pPr>
          </w:p>
        </w:tc>
        <w:tc>
          <w:tcPr>
            <w:tcW w:w="7529" w:type="dxa"/>
            <w:gridSpan w:val="7"/>
          </w:tcPr>
          <w:p w14:paraId="660B6BB3" w14:textId="77777777" w:rsidR="00315AF1" w:rsidRPr="00960657" w:rsidRDefault="00315AF1" w:rsidP="00315AF1">
            <w:pPr>
              <w:jc w:val="both"/>
              <w:rPr>
                <w:rFonts w:ascii="Lato" w:hAnsi="Lato"/>
                <w:color w:val="27125A"/>
              </w:rPr>
            </w:pPr>
            <w:r w:rsidRPr="00960657">
              <w:rPr>
                <w:rFonts w:ascii="Lato" w:hAnsi="Lato"/>
                <w:color w:val="27125A"/>
              </w:rPr>
              <w:t>Verser la rémunération du dernier mois travaillé, l’indemnité de mise à la retraite et l’indemnité compensatrice de congés payés pour les congés non pris</w:t>
            </w:r>
          </w:p>
        </w:tc>
      </w:tr>
      <w:tr w:rsidR="00315AF1" w:rsidRPr="00960657" w14:paraId="18760328" w14:textId="77777777" w:rsidTr="007B4478">
        <w:trPr>
          <w:trHeight w:val="177"/>
        </w:trPr>
        <w:tc>
          <w:tcPr>
            <w:tcW w:w="1531" w:type="dxa"/>
            <w:vMerge/>
          </w:tcPr>
          <w:p w14:paraId="02F2C34E" w14:textId="77777777" w:rsidR="00315AF1" w:rsidRPr="00960657" w:rsidRDefault="00315AF1" w:rsidP="00315AF1">
            <w:pPr>
              <w:jc w:val="both"/>
              <w:rPr>
                <w:rFonts w:ascii="Lato" w:hAnsi="Lato" w:cs="Arial"/>
                <w:color w:val="27125A"/>
              </w:rPr>
            </w:pPr>
          </w:p>
        </w:tc>
        <w:tc>
          <w:tcPr>
            <w:tcW w:w="7529" w:type="dxa"/>
            <w:gridSpan w:val="7"/>
          </w:tcPr>
          <w:p w14:paraId="4F84D1FD" w14:textId="77777777" w:rsidR="00315AF1" w:rsidRPr="00960657" w:rsidRDefault="00315AF1" w:rsidP="00315AF1">
            <w:pPr>
              <w:jc w:val="both"/>
              <w:rPr>
                <w:rFonts w:ascii="Lato" w:hAnsi="Lato"/>
                <w:color w:val="27125A"/>
              </w:rPr>
            </w:pPr>
            <w:r w:rsidRPr="00960657">
              <w:rPr>
                <w:rFonts w:ascii="Lato" w:hAnsi="Lato"/>
                <w:color w:val="27125A"/>
              </w:rPr>
              <w:t>Remettre le dernier bulletin de paie</w:t>
            </w:r>
          </w:p>
        </w:tc>
      </w:tr>
      <w:tr w:rsidR="00315AF1" w:rsidRPr="00960657" w14:paraId="25D400F1" w14:textId="77777777" w:rsidTr="007B4478">
        <w:trPr>
          <w:trHeight w:val="177"/>
        </w:trPr>
        <w:tc>
          <w:tcPr>
            <w:tcW w:w="1531" w:type="dxa"/>
            <w:vMerge/>
          </w:tcPr>
          <w:p w14:paraId="680A4E5D" w14:textId="77777777" w:rsidR="00315AF1" w:rsidRPr="00960657" w:rsidRDefault="00315AF1" w:rsidP="00315AF1">
            <w:pPr>
              <w:jc w:val="both"/>
              <w:rPr>
                <w:rFonts w:ascii="Lato" w:hAnsi="Lato" w:cs="Arial"/>
                <w:color w:val="27125A"/>
              </w:rPr>
            </w:pPr>
          </w:p>
        </w:tc>
        <w:tc>
          <w:tcPr>
            <w:tcW w:w="7529" w:type="dxa"/>
            <w:gridSpan w:val="7"/>
          </w:tcPr>
          <w:p w14:paraId="48B29241" w14:textId="77777777" w:rsidR="00315AF1" w:rsidRPr="00960657" w:rsidRDefault="00315AF1" w:rsidP="00315AF1">
            <w:pPr>
              <w:jc w:val="both"/>
              <w:rPr>
                <w:rFonts w:ascii="Lato" w:hAnsi="Lato"/>
                <w:color w:val="27125A"/>
              </w:rPr>
            </w:pPr>
            <w:r w:rsidRPr="00960657">
              <w:rPr>
                <w:rFonts w:ascii="Lato" w:hAnsi="Lato"/>
                <w:color w:val="27125A"/>
              </w:rPr>
              <w:t>Signature du reçu pour solde de tout compte</w:t>
            </w:r>
          </w:p>
        </w:tc>
      </w:tr>
      <w:tr w:rsidR="00315AF1" w:rsidRPr="00960657" w14:paraId="4D53C65E" w14:textId="77777777" w:rsidTr="007B4478">
        <w:trPr>
          <w:trHeight w:val="177"/>
        </w:trPr>
        <w:tc>
          <w:tcPr>
            <w:tcW w:w="1531" w:type="dxa"/>
            <w:vMerge/>
          </w:tcPr>
          <w:p w14:paraId="19219836" w14:textId="77777777" w:rsidR="00315AF1" w:rsidRPr="00960657" w:rsidRDefault="00315AF1" w:rsidP="00315AF1">
            <w:pPr>
              <w:jc w:val="both"/>
              <w:rPr>
                <w:rFonts w:ascii="Lato" w:hAnsi="Lato" w:cs="Arial"/>
                <w:color w:val="27125A"/>
              </w:rPr>
            </w:pPr>
          </w:p>
        </w:tc>
        <w:tc>
          <w:tcPr>
            <w:tcW w:w="7529" w:type="dxa"/>
            <w:gridSpan w:val="7"/>
          </w:tcPr>
          <w:p w14:paraId="29CD7EDA" w14:textId="77777777" w:rsidR="00315AF1" w:rsidRPr="00960657" w:rsidRDefault="00315AF1" w:rsidP="00315AF1">
            <w:pPr>
              <w:jc w:val="both"/>
              <w:rPr>
                <w:rFonts w:ascii="Lato" w:hAnsi="Lato"/>
                <w:color w:val="27125A"/>
              </w:rPr>
            </w:pPr>
            <w:r w:rsidRPr="00960657">
              <w:rPr>
                <w:rFonts w:ascii="Lato" w:hAnsi="Lato"/>
                <w:color w:val="27125A"/>
              </w:rPr>
              <w:t>Mise à disposition du certificat de travail</w:t>
            </w:r>
          </w:p>
        </w:tc>
      </w:tr>
      <w:tr w:rsidR="00315AF1" w:rsidRPr="00960657" w14:paraId="1734C586" w14:textId="77777777" w:rsidTr="007B4478">
        <w:trPr>
          <w:trHeight w:val="177"/>
        </w:trPr>
        <w:tc>
          <w:tcPr>
            <w:tcW w:w="1531" w:type="dxa"/>
            <w:vMerge/>
          </w:tcPr>
          <w:p w14:paraId="296FEF7D" w14:textId="77777777" w:rsidR="00315AF1" w:rsidRPr="00996F0E" w:rsidRDefault="00315AF1" w:rsidP="00315AF1">
            <w:pPr>
              <w:jc w:val="both"/>
              <w:rPr>
                <w:rFonts w:ascii="Lato" w:hAnsi="Lato" w:cs="Arial"/>
                <w:color w:val="27125A"/>
              </w:rPr>
            </w:pPr>
          </w:p>
        </w:tc>
        <w:tc>
          <w:tcPr>
            <w:tcW w:w="7529" w:type="dxa"/>
            <w:gridSpan w:val="7"/>
          </w:tcPr>
          <w:p w14:paraId="09CC539E" w14:textId="77777777" w:rsidR="00315AF1" w:rsidRPr="00996F0E" w:rsidRDefault="00315AF1" w:rsidP="00315AF1">
            <w:pPr>
              <w:jc w:val="both"/>
              <w:rPr>
                <w:rFonts w:ascii="Lato" w:hAnsi="Lato"/>
                <w:color w:val="27125A"/>
              </w:rPr>
            </w:pPr>
            <w:r w:rsidRPr="00996F0E">
              <w:rPr>
                <w:rFonts w:ascii="Lato" w:hAnsi="Lato"/>
                <w:color w:val="27125A"/>
              </w:rPr>
              <w:t>Mise à disposition de l’attestation Pôle Emploi</w:t>
            </w:r>
          </w:p>
        </w:tc>
      </w:tr>
      <w:tr w:rsidR="00315AF1" w:rsidRPr="00960657" w14:paraId="43FE568F" w14:textId="77777777" w:rsidTr="007B4478">
        <w:trPr>
          <w:trHeight w:val="177"/>
        </w:trPr>
        <w:tc>
          <w:tcPr>
            <w:tcW w:w="1531" w:type="dxa"/>
            <w:vMerge/>
          </w:tcPr>
          <w:p w14:paraId="7194DBDC" w14:textId="77777777" w:rsidR="00315AF1" w:rsidRPr="00996F0E" w:rsidRDefault="00315AF1" w:rsidP="00315AF1">
            <w:pPr>
              <w:jc w:val="both"/>
              <w:rPr>
                <w:rFonts w:ascii="Lato" w:hAnsi="Lato" w:cs="Arial"/>
                <w:color w:val="27125A"/>
              </w:rPr>
            </w:pPr>
          </w:p>
        </w:tc>
        <w:tc>
          <w:tcPr>
            <w:tcW w:w="7529" w:type="dxa"/>
            <w:gridSpan w:val="7"/>
          </w:tcPr>
          <w:p w14:paraId="4B66AE32" w14:textId="77777777" w:rsidR="00315AF1" w:rsidRPr="00996F0E" w:rsidRDefault="00315AF1" w:rsidP="00315AF1">
            <w:pPr>
              <w:jc w:val="both"/>
              <w:rPr>
                <w:rFonts w:ascii="Lato" w:hAnsi="Lato"/>
                <w:color w:val="27125A"/>
              </w:rPr>
            </w:pPr>
            <w:r w:rsidRPr="00996F0E">
              <w:rPr>
                <w:rFonts w:ascii="Lato" w:hAnsi="Lato"/>
                <w:color w:val="27125A"/>
              </w:rPr>
              <w:t>Proposition de la portabilité du régime de Prévoyance si la rupture est prise en charge par l’assurance chômage et si le contrat de travail a duré au moins un mois.</w:t>
            </w:r>
          </w:p>
          <w:p w14:paraId="769D0D3C" w14:textId="77777777" w:rsidR="00315AF1" w:rsidRPr="00996F0E" w:rsidRDefault="00315AF1" w:rsidP="00315AF1">
            <w:pPr>
              <w:jc w:val="both"/>
              <w:rPr>
                <w:rFonts w:ascii="Lato" w:hAnsi="Lato"/>
                <w:color w:val="27125A"/>
              </w:rPr>
            </w:pPr>
          </w:p>
        </w:tc>
      </w:tr>
    </w:tbl>
    <w:p w14:paraId="07F508DE" w14:textId="22F3C70E" w:rsidR="00193E99" w:rsidRPr="00E55B66" w:rsidRDefault="00E55B66" w:rsidP="00373E7D">
      <w:pPr>
        <w:pStyle w:val="Titre1"/>
      </w:pPr>
      <w:r w:rsidRPr="00E55B66">
        <w:t>Modèles</w:t>
      </w:r>
    </w:p>
    <w:p w14:paraId="48C34C29" w14:textId="77777777" w:rsidR="007B4478" w:rsidRDefault="007B4478" w:rsidP="007B4478">
      <w:pPr>
        <w:pStyle w:val="Titre2"/>
        <w:numPr>
          <w:ilvl w:val="0"/>
          <w:numId w:val="0"/>
        </w:numPr>
        <w:ind w:left="720"/>
      </w:pPr>
    </w:p>
    <w:p w14:paraId="7DF4E37C" w14:textId="10D14EA8" w:rsidR="00193E99" w:rsidRPr="0057597C" w:rsidRDefault="00CE6A25" w:rsidP="0057597C">
      <w:pPr>
        <w:pStyle w:val="Titre2"/>
      </w:pPr>
      <w:r w:rsidRPr="007D56F6">
        <w:t>Modèle de lettre de proposition de mise à la retraite</w:t>
      </w:r>
    </w:p>
    <w:p w14:paraId="720741F8" w14:textId="30F56EC7"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b/>
          <w:bCs/>
          <w:color w:val="27125A"/>
          <w:sz w:val="22"/>
          <w:szCs w:val="22"/>
        </w:rPr>
      </w:pPr>
      <w:r w:rsidRPr="00335F6C">
        <w:rPr>
          <w:rFonts w:ascii="Lato" w:hAnsi="Lato"/>
          <w:b/>
          <w:bCs/>
          <w:color w:val="27125A"/>
          <w:sz w:val="22"/>
          <w:szCs w:val="22"/>
        </w:rPr>
        <w:t xml:space="preserve">Lettre recommandée avec AR </w:t>
      </w:r>
    </w:p>
    <w:p w14:paraId="476FDB5A" w14:textId="77777777"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Madame, Monsieur,</w:t>
      </w:r>
    </w:p>
    <w:p w14:paraId="5B7543EB" w14:textId="77777777"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lastRenderedPageBreak/>
        <w:t>Par la présente, et conformément aux l'article L. 1237-5 et suivants du Code du travail, nous vous consultons trois mois avant votre</w:t>
      </w:r>
      <w:proofErr w:type="gramStart"/>
      <w:r w:rsidRPr="00335F6C">
        <w:rPr>
          <w:rFonts w:ascii="Lato" w:hAnsi="Lato"/>
          <w:color w:val="27125A"/>
          <w:sz w:val="22"/>
          <w:szCs w:val="22"/>
        </w:rPr>
        <w:t xml:space="preserve"> ....</w:t>
      </w:r>
      <w:proofErr w:type="gramEnd"/>
      <w:r w:rsidRPr="00335F6C">
        <w:rPr>
          <w:rFonts w:ascii="Lato" w:hAnsi="Lato"/>
          <w:color w:val="27125A"/>
          <w:sz w:val="22"/>
          <w:szCs w:val="22"/>
        </w:rPr>
        <w:t>. (</w:t>
      </w:r>
      <w:proofErr w:type="gramStart"/>
      <w:r w:rsidRPr="00335F6C">
        <w:rPr>
          <w:rFonts w:ascii="Lato" w:hAnsi="Lato"/>
          <w:color w:val="27125A"/>
          <w:sz w:val="22"/>
          <w:szCs w:val="22"/>
        </w:rPr>
        <w:t>date</w:t>
      </w:r>
      <w:proofErr w:type="gramEnd"/>
      <w:r w:rsidRPr="00335F6C">
        <w:rPr>
          <w:rFonts w:ascii="Lato" w:hAnsi="Lato"/>
          <w:color w:val="27125A"/>
          <w:sz w:val="22"/>
          <w:szCs w:val="22"/>
        </w:rPr>
        <w:t xml:space="preserve"> d’anniversaire) sur votre souhait d'une mise à la retraite.</w:t>
      </w:r>
    </w:p>
    <w:p w14:paraId="4092697C" w14:textId="074DA587"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Nous vous indiquons que vous disposez d'un mois afin de nous faire connaître votre réponse.</w:t>
      </w:r>
    </w:p>
    <w:p w14:paraId="245AF38C" w14:textId="48D3DD58"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 xml:space="preserve">En cas de réponse positive, la procédure de mise à la retraite sera engagée. </w:t>
      </w:r>
    </w:p>
    <w:p w14:paraId="417F9403" w14:textId="77777777" w:rsidR="00C5557E" w:rsidRPr="00335F6C" w:rsidRDefault="00C5557E" w:rsidP="007D56F6">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Dans le cas contraire, nous vous consulterons dans les mêmes conditions sur vos souhaits trois mois avant votre prochain anniversaire.</w:t>
      </w:r>
    </w:p>
    <w:p w14:paraId="0CB16AC2" w14:textId="77777777" w:rsidR="00C5557E" w:rsidRPr="00335F6C" w:rsidRDefault="00C5557E" w:rsidP="007D56F6">
      <w:pPr>
        <w:pBdr>
          <w:top w:val="single" w:sz="18" w:space="1" w:color="E94C17"/>
          <w:left w:val="single" w:sz="18" w:space="4" w:color="E94C17"/>
          <w:bottom w:val="single" w:sz="18" w:space="1" w:color="E94C17"/>
          <w:right w:val="single" w:sz="18" w:space="4" w:color="E94C17"/>
        </w:pBdr>
        <w:spacing w:before="100" w:beforeAutospacing="1" w:after="100" w:afterAutospacing="1"/>
        <w:jc w:val="both"/>
        <w:rPr>
          <w:rFonts w:ascii="Lato" w:hAnsi="Lato"/>
          <w:color w:val="27125A"/>
          <w:sz w:val="22"/>
          <w:szCs w:val="22"/>
        </w:rPr>
      </w:pPr>
      <w:r w:rsidRPr="00335F6C">
        <w:rPr>
          <w:rFonts w:ascii="Lato" w:hAnsi="Lato"/>
          <w:color w:val="27125A"/>
          <w:sz w:val="22"/>
          <w:szCs w:val="22"/>
        </w:rPr>
        <w:t>Nous vous prions d'agréer, Madame, Monsieur, l'assurance de notre considération distinguée.</w:t>
      </w:r>
    </w:p>
    <w:p w14:paraId="1B342161" w14:textId="74E63481" w:rsidR="007D56F6" w:rsidRPr="00335F6C" w:rsidRDefault="00C5557E" w:rsidP="007D56F6">
      <w:pPr>
        <w:pBdr>
          <w:top w:val="single" w:sz="18" w:space="1" w:color="E94C17"/>
          <w:left w:val="single" w:sz="18" w:space="4" w:color="E94C17"/>
          <w:bottom w:val="single" w:sz="18" w:space="1" w:color="E94C17"/>
          <w:right w:val="single" w:sz="18" w:space="4" w:color="E94C17"/>
        </w:pBdr>
        <w:jc w:val="both"/>
        <w:rPr>
          <w:rFonts w:ascii="Lato" w:hAnsi="Lato"/>
          <w:color w:val="27125A"/>
          <w:sz w:val="22"/>
          <w:szCs w:val="22"/>
        </w:rPr>
      </w:pPr>
      <w:r w:rsidRPr="00335F6C">
        <w:rPr>
          <w:rFonts w:ascii="Lato" w:hAnsi="Lato"/>
          <w:color w:val="27125A"/>
          <w:sz w:val="22"/>
          <w:szCs w:val="22"/>
        </w:rPr>
        <w:t>Signature</w:t>
      </w:r>
    </w:p>
    <w:p w14:paraId="5220BBB2" w14:textId="77777777" w:rsidR="00C5557E" w:rsidRPr="00960657" w:rsidRDefault="00C5557E">
      <w:pPr>
        <w:rPr>
          <w:rFonts w:ascii="Lato" w:hAnsi="Lato"/>
        </w:rPr>
      </w:pPr>
    </w:p>
    <w:p w14:paraId="4ACB8730" w14:textId="77777777" w:rsidR="0057597C" w:rsidRPr="00960657" w:rsidRDefault="0057597C" w:rsidP="0057597C">
      <w:pPr>
        <w:pStyle w:val="Titre2"/>
      </w:pPr>
      <w:r w:rsidRPr="00960657">
        <w:t>Modèle de lettre de notification de mise à la retraite (salarié non protégé)</w:t>
      </w:r>
    </w:p>
    <w:p w14:paraId="7B129A9B" w14:textId="77777777" w:rsidR="00C5557E" w:rsidRPr="00335F6C" w:rsidRDefault="00C5557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b/>
          <w:bCs/>
          <w:color w:val="27125A"/>
          <w:sz w:val="22"/>
          <w:szCs w:val="22"/>
        </w:rPr>
      </w:pPr>
      <w:r w:rsidRPr="00335F6C">
        <w:rPr>
          <w:rFonts w:ascii="Lato" w:hAnsi="Lato"/>
          <w:b/>
          <w:bCs/>
          <w:color w:val="27125A"/>
          <w:sz w:val="22"/>
          <w:szCs w:val="22"/>
        </w:rPr>
        <w:t>Lettre recommandée avec AR</w:t>
      </w:r>
    </w:p>
    <w:p w14:paraId="550320FC" w14:textId="77777777" w:rsidR="00496C1A" w:rsidRPr="00335F6C" w:rsidRDefault="00C5557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Madame, Monsieur,</w:t>
      </w:r>
    </w:p>
    <w:p w14:paraId="0DD9B36C"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 xml:space="preserve">Nous vous informons que nous avons décidé de vous mettre à la retraite, conformément aux dispositions de l'article </w:t>
      </w:r>
      <w:hyperlink r:id="rId12" w:history="1">
        <w:r w:rsidRPr="00335F6C">
          <w:rPr>
            <w:rFonts w:ascii="Lato" w:hAnsi="Lato"/>
            <w:color w:val="27125A"/>
            <w:sz w:val="22"/>
            <w:szCs w:val="22"/>
          </w:rPr>
          <w:t>L. 1237-5</w:t>
        </w:r>
      </w:hyperlink>
      <w:r w:rsidRPr="00335F6C">
        <w:rPr>
          <w:rFonts w:ascii="Lato" w:hAnsi="Lato"/>
          <w:color w:val="27125A"/>
          <w:sz w:val="22"/>
          <w:szCs w:val="22"/>
        </w:rPr>
        <w:t xml:space="preserve"> du code du travail.</w:t>
      </w:r>
    </w:p>
    <w:p w14:paraId="6FADEAFF"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En effet, vous atteindrez le</w:t>
      </w:r>
      <w:proofErr w:type="gramStart"/>
      <w:r w:rsidRPr="00335F6C">
        <w:rPr>
          <w:rFonts w:ascii="Lato" w:hAnsi="Lato"/>
          <w:color w:val="27125A"/>
          <w:sz w:val="22"/>
          <w:szCs w:val="22"/>
        </w:rPr>
        <w:t xml:space="preserve"> ....</w:t>
      </w:r>
      <w:proofErr w:type="gramEnd"/>
      <w:r w:rsidRPr="00335F6C">
        <w:rPr>
          <w:rFonts w:ascii="Lato" w:hAnsi="Lato"/>
          <w:color w:val="27125A"/>
          <w:sz w:val="22"/>
          <w:szCs w:val="22"/>
        </w:rPr>
        <w:t>. (</w:t>
      </w:r>
      <w:proofErr w:type="gramStart"/>
      <w:r w:rsidRPr="00335F6C">
        <w:rPr>
          <w:rFonts w:ascii="Lato" w:hAnsi="Lato"/>
          <w:color w:val="27125A"/>
          <w:sz w:val="22"/>
          <w:szCs w:val="22"/>
        </w:rPr>
        <w:t>date</w:t>
      </w:r>
      <w:proofErr w:type="gramEnd"/>
      <w:r w:rsidR="00C5557E" w:rsidRPr="00335F6C">
        <w:rPr>
          <w:rFonts w:ascii="Lato" w:hAnsi="Lato"/>
          <w:color w:val="27125A"/>
          <w:sz w:val="22"/>
          <w:szCs w:val="22"/>
        </w:rPr>
        <w:t xml:space="preserve"> d’anniversaire</w:t>
      </w:r>
      <w:r w:rsidRPr="00335F6C">
        <w:rPr>
          <w:rFonts w:ascii="Lato" w:hAnsi="Lato"/>
          <w:color w:val="27125A"/>
          <w:sz w:val="22"/>
          <w:szCs w:val="22"/>
        </w:rPr>
        <w:t xml:space="preserve">) l'âge de </w:t>
      </w:r>
      <w:r w:rsidR="00193E99" w:rsidRPr="00335F6C">
        <w:rPr>
          <w:rFonts w:ascii="Lato" w:hAnsi="Lato"/>
          <w:color w:val="27125A"/>
          <w:sz w:val="22"/>
          <w:szCs w:val="22"/>
        </w:rPr>
        <w:t>70</w:t>
      </w:r>
      <w:r w:rsidRPr="00335F6C">
        <w:rPr>
          <w:rFonts w:ascii="Lato" w:hAnsi="Lato"/>
          <w:color w:val="27125A"/>
          <w:sz w:val="22"/>
          <w:szCs w:val="22"/>
        </w:rPr>
        <w:t xml:space="preserve"> ans. Vous remplirez donc la condition d'âge permettant votre mise à la retraite.</w:t>
      </w:r>
    </w:p>
    <w:p w14:paraId="32DB51AE"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Vous aurez droit, à cet âge, à une retraite de sécurité sociale à taux plein, quel que soit le nombre de trimestres pendant lesquels vous avez cotisé.</w:t>
      </w:r>
    </w:p>
    <w:p w14:paraId="5767773A"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Cette décision prendra effet à l'issue d'un préavis de</w:t>
      </w:r>
      <w:proofErr w:type="gramStart"/>
      <w:r w:rsidRPr="00335F6C">
        <w:rPr>
          <w:rFonts w:ascii="Lato" w:hAnsi="Lato"/>
          <w:color w:val="27125A"/>
          <w:sz w:val="22"/>
          <w:szCs w:val="22"/>
        </w:rPr>
        <w:t xml:space="preserve"> ....</w:t>
      </w:r>
      <w:proofErr w:type="gramEnd"/>
      <w:r w:rsidRPr="00335F6C">
        <w:rPr>
          <w:rFonts w:ascii="Lato" w:hAnsi="Lato"/>
          <w:color w:val="27125A"/>
          <w:sz w:val="22"/>
          <w:szCs w:val="22"/>
        </w:rPr>
        <w:t>. (</w:t>
      </w:r>
      <w:proofErr w:type="gramStart"/>
      <w:r w:rsidRPr="00335F6C">
        <w:rPr>
          <w:rFonts w:ascii="Lato" w:hAnsi="Lato"/>
          <w:color w:val="27125A"/>
          <w:sz w:val="22"/>
          <w:szCs w:val="22"/>
        </w:rPr>
        <w:t>durée</w:t>
      </w:r>
      <w:proofErr w:type="gramEnd"/>
      <w:r w:rsidRPr="00335F6C">
        <w:rPr>
          <w:rFonts w:ascii="Lato" w:hAnsi="Lato"/>
          <w:color w:val="27125A"/>
          <w:sz w:val="22"/>
          <w:szCs w:val="22"/>
        </w:rPr>
        <w:t>) mois</w:t>
      </w:r>
      <w:r w:rsidR="00C5557E" w:rsidRPr="00335F6C">
        <w:rPr>
          <w:rFonts w:ascii="Lato" w:hAnsi="Lato"/>
          <w:color w:val="27125A"/>
          <w:sz w:val="22"/>
          <w:szCs w:val="22"/>
        </w:rPr>
        <w:t>.</w:t>
      </w:r>
    </w:p>
    <w:p w14:paraId="12F2FB8D"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A cette date, nous vous verserons les salaires et congés payés auxquels vous aurez droit.</w:t>
      </w:r>
    </w:p>
    <w:p w14:paraId="5BDCD4D6"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Nous vous verserons en outre l'indemnité de mise à la retraite prévue par notre convention collective dont le calcul s'établit ainsi</w:t>
      </w:r>
      <w:proofErr w:type="gramStart"/>
      <w:r w:rsidRPr="00335F6C">
        <w:rPr>
          <w:rFonts w:ascii="Lato" w:hAnsi="Lato"/>
          <w:color w:val="27125A"/>
          <w:sz w:val="22"/>
          <w:szCs w:val="22"/>
        </w:rPr>
        <w:t xml:space="preserve"> : ....</w:t>
      </w:r>
      <w:proofErr w:type="gramEnd"/>
      <w:r w:rsidRPr="00335F6C">
        <w:rPr>
          <w:rFonts w:ascii="Lato" w:hAnsi="Lato"/>
          <w:color w:val="27125A"/>
          <w:sz w:val="22"/>
          <w:szCs w:val="22"/>
        </w:rPr>
        <w:t>. (</w:t>
      </w:r>
      <w:proofErr w:type="gramStart"/>
      <w:r w:rsidRPr="00335F6C">
        <w:rPr>
          <w:rFonts w:ascii="Lato" w:hAnsi="Lato"/>
          <w:color w:val="27125A"/>
          <w:sz w:val="22"/>
          <w:szCs w:val="22"/>
        </w:rPr>
        <w:t>à</w:t>
      </w:r>
      <w:proofErr w:type="gramEnd"/>
      <w:r w:rsidRPr="00335F6C">
        <w:rPr>
          <w:rFonts w:ascii="Lato" w:hAnsi="Lato"/>
          <w:color w:val="27125A"/>
          <w:sz w:val="22"/>
          <w:szCs w:val="22"/>
        </w:rPr>
        <w:t xml:space="preserve"> compléter)</w:t>
      </w:r>
    </w:p>
    <w:p w14:paraId="5B8DB32B"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Nous vous remettrons également votre certificat de travail, et resterons à votre disposition pour remplir ou certifier tous les documents qui vous seraient nécessaires pour faire liquider vos différentes retraites.</w:t>
      </w:r>
    </w:p>
    <w:p w14:paraId="72D172E0"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En vous remerciant de la collaboration que vous avez apportée à notre entreprise,</w:t>
      </w:r>
    </w:p>
    <w:p w14:paraId="73C62EFF" w14:textId="77777777" w:rsidR="002E241E" w:rsidRPr="00335F6C" w:rsidRDefault="002E241E" w:rsidP="0014046A">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 xml:space="preserve">Nous vous prions d'agréer, </w:t>
      </w:r>
      <w:r w:rsidR="00193E99" w:rsidRPr="00335F6C">
        <w:rPr>
          <w:rFonts w:ascii="Lato" w:hAnsi="Lato"/>
          <w:color w:val="27125A"/>
          <w:sz w:val="22"/>
          <w:szCs w:val="22"/>
        </w:rPr>
        <w:t>Madame, Monsieur</w:t>
      </w:r>
      <w:r w:rsidRPr="00335F6C">
        <w:rPr>
          <w:rFonts w:ascii="Lato" w:hAnsi="Lato"/>
          <w:color w:val="27125A"/>
          <w:sz w:val="22"/>
          <w:szCs w:val="22"/>
        </w:rPr>
        <w:t>, l'assurance de notre considération distinguée.</w:t>
      </w:r>
    </w:p>
    <w:p w14:paraId="675E05EE" w14:textId="7FED772D" w:rsidR="002E241E" w:rsidRPr="00CE5C3C" w:rsidRDefault="002E241E" w:rsidP="00CE5C3C">
      <w:pPr>
        <w:pStyle w:val="NormalWeb"/>
        <w:pBdr>
          <w:top w:val="single" w:sz="18" w:space="1" w:color="E94C17"/>
          <w:left w:val="single" w:sz="18" w:space="4" w:color="E94C17"/>
          <w:bottom w:val="single" w:sz="18" w:space="1" w:color="E94C17"/>
          <w:right w:val="single" w:sz="18" w:space="4" w:color="E94C17"/>
        </w:pBdr>
        <w:spacing w:line="240" w:lineRule="atLeast"/>
        <w:jc w:val="both"/>
        <w:rPr>
          <w:rFonts w:ascii="Lato" w:hAnsi="Lato"/>
          <w:color w:val="27125A"/>
          <w:sz w:val="22"/>
          <w:szCs w:val="22"/>
        </w:rPr>
      </w:pPr>
      <w:r w:rsidRPr="00335F6C">
        <w:rPr>
          <w:rFonts w:ascii="Lato" w:hAnsi="Lato"/>
          <w:color w:val="27125A"/>
          <w:sz w:val="22"/>
          <w:szCs w:val="22"/>
        </w:rPr>
        <w:t>Signature</w:t>
      </w:r>
    </w:p>
    <w:sectPr w:rsidR="002E241E" w:rsidRPr="00CE5C3C" w:rsidSect="00D74EE4">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D3EA" w14:textId="77777777" w:rsidR="008F38B8" w:rsidRDefault="008F38B8" w:rsidP="00C65ECC">
      <w:r>
        <w:separator/>
      </w:r>
    </w:p>
  </w:endnote>
  <w:endnote w:type="continuationSeparator" w:id="0">
    <w:p w14:paraId="023CE776" w14:textId="77777777" w:rsidR="008F38B8" w:rsidRDefault="008F38B8" w:rsidP="00C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old">
    <w:altName w:val="Segoe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0B7DF7DE" w:rsidR="00493A32" w:rsidRPr="00D0349E" w:rsidRDefault="00D0349E" w:rsidP="00D0349E">
    <w:pPr>
      <w:pStyle w:val="textecourant"/>
      <w:tabs>
        <w:tab w:val="left" w:pos="3293"/>
        <w:tab w:val="right" w:pos="9072"/>
      </w:tabs>
      <w:rPr>
        <w:b/>
        <w:bCs/>
      </w:rPr>
    </w:pPr>
    <w:r>
      <w:rPr>
        <w:b/>
        <w:bCs/>
      </w:rPr>
      <w:tab/>
    </w:r>
    <w:r>
      <w:rPr>
        <w:b/>
        <w:bCs/>
      </w:rPr>
      <w:tab/>
    </w:r>
    <w:r w:rsidRPr="00945252">
      <w:rPr>
        <w:b/>
        <w:bCs/>
      </w:rPr>
      <w:fldChar w:fldCharType="begin"/>
    </w:r>
    <w:r w:rsidRPr="00945252">
      <w:rPr>
        <w:b/>
        <w:bCs/>
      </w:rPr>
      <w:instrText xml:space="preserve"> PAGE   \* MERGEFORMAT </w:instrText>
    </w:r>
    <w:r w:rsidRPr="00945252">
      <w:rPr>
        <w:b/>
        <w:bCs/>
      </w:rPr>
      <w:fldChar w:fldCharType="separate"/>
    </w:r>
    <w:r>
      <w:rPr>
        <w:b/>
        <w:bCs/>
      </w:rPr>
      <w:t>1</w:t>
    </w:r>
    <w:r w:rsidRPr="00945252">
      <w:rPr>
        <w:b/>
        <w:bCs/>
      </w:rPr>
      <w:fldChar w:fldCharType="end"/>
    </w:r>
    <w:r w:rsidRPr="00945252">
      <w:rPr>
        <w:b/>
        <w:bCs/>
      </w:rPr>
      <w:t>/</w:t>
    </w:r>
    <w:r w:rsidRPr="00945252">
      <w:rPr>
        <w:b/>
        <w:bCs/>
      </w:rPr>
      <w:fldChar w:fldCharType="begin"/>
    </w:r>
    <w:r w:rsidRPr="00945252">
      <w:rPr>
        <w:b/>
        <w:bCs/>
      </w:rPr>
      <w:instrText xml:space="preserve"> NUMPAGES   \* MERGEFORMAT </w:instrText>
    </w:r>
    <w:r w:rsidRPr="00945252">
      <w:rPr>
        <w:b/>
        <w:bCs/>
      </w:rPr>
      <w:fldChar w:fldCharType="separate"/>
    </w:r>
    <w:r>
      <w:rPr>
        <w:b/>
        <w:bCs/>
      </w:rPr>
      <w:t>5</w:t>
    </w:r>
    <w:r w:rsidRPr="009452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CC48" w14:textId="77777777" w:rsidR="008F38B8" w:rsidRDefault="008F38B8" w:rsidP="00C65ECC">
      <w:r>
        <w:separator/>
      </w:r>
    </w:p>
  </w:footnote>
  <w:footnote w:type="continuationSeparator" w:id="0">
    <w:p w14:paraId="14D7D3EB" w14:textId="77777777" w:rsidR="008F38B8" w:rsidRDefault="008F38B8" w:rsidP="00C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6726" w14:textId="0F7173B3" w:rsidR="00E226C6" w:rsidRDefault="00E226C6" w:rsidP="00E226C6">
    <w:pPr>
      <w:pStyle w:val="En-tte"/>
      <w:tabs>
        <w:tab w:val="clear" w:pos="4536"/>
        <w:tab w:val="clear" w:pos="9072"/>
        <w:tab w:val="left" w:pos="6375"/>
      </w:tabs>
    </w:pPr>
    <w:r>
      <w:rPr>
        <w:noProof/>
      </w:rPr>
      <w:drawing>
        <wp:inline distT="0" distB="0" distL="0" distR="0" wp14:anchorId="41AF2D17" wp14:editId="78619A67">
          <wp:extent cx="2559780" cy="518615"/>
          <wp:effectExtent l="0" t="0" r="0" b="0"/>
          <wp:docPr id="565484786" name="Image 565484786"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75270" cy="542014"/>
                  </a:xfrm>
                  <a:prstGeom prst="rect">
                    <a:avLst/>
                  </a:prstGeom>
                </pic:spPr>
              </pic:pic>
            </a:graphicData>
          </a:graphic>
        </wp:inline>
      </w:drawing>
    </w:r>
    <w:r>
      <w:tab/>
    </w:r>
  </w:p>
  <w:p w14:paraId="1E048740" w14:textId="0E3CF670" w:rsidR="00C5557E" w:rsidRPr="00E226C6" w:rsidRDefault="00E226C6" w:rsidP="00E226C6">
    <w:pPr>
      <w:pStyle w:val="FNH0majen-tete"/>
    </w:pPr>
    <w:r w:rsidRPr="0000426D">
      <w:t>M</w:t>
    </w:r>
    <w:r>
      <w:t>ise à jour</w:t>
    </w:r>
    <w:r w:rsidRPr="0000426D">
      <w:t xml:space="preserve"> </w:t>
    </w:r>
    <w:r w:rsidR="009D5941">
      <w:t>septembre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25pt;height:157.5pt" o:bullet="t">
        <v:imagedata r:id="rId1" o:title="arrow"/>
      </v:shape>
    </w:pict>
  </w:numPicBullet>
  <w:numPicBullet w:numPicBulletId="1">
    <w:pict>
      <v:shape id="_x0000_i1027" type="#_x0000_t75" style="width:21pt;height:21pt" o:bullet="t">
        <v:imagedata r:id="rId2" o:title="puce 2x2"/>
      </v:shape>
    </w:pict>
  </w:numPicBullet>
  <w:abstractNum w:abstractNumId="0" w15:restartNumberingAfterBreak="0">
    <w:nsid w:val="054438A6"/>
    <w:multiLevelType w:val="hybridMultilevel"/>
    <w:tmpl w:val="50566E12"/>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385131"/>
    <w:multiLevelType w:val="hybridMultilevel"/>
    <w:tmpl w:val="9166A25A"/>
    <w:lvl w:ilvl="0" w:tplc="9F2E297C">
      <w:start w:val="1"/>
      <w:numFmt w:val="bullet"/>
      <w:lvlText w:val=""/>
      <w:lvlPicBulletId w:val="0"/>
      <w:lvlJc w:val="left"/>
      <w:pPr>
        <w:tabs>
          <w:tab w:val="num" w:pos="2520"/>
        </w:tabs>
        <w:ind w:left="2520" w:hanging="360"/>
      </w:pPr>
      <w:rPr>
        <w:rFonts w:ascii="Symbol" w:hAnsi="Symbol" w:hint="default"/>
        <w:b/>
        <w:i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604C7"/>
    <w:multiLevelType w:val="hybridMultilevel"/>
    <w:tmpl w:val="056EA140"/>
    <w:lvl w:ilvl="0" w:tplc="45BEF9C0">
      <w:start w:val="64"/>
      <w:numFmt w:val="bullet"/>
      <w:lvlText w:val="-"/>
      <w:lvlJc w:val="left"/>
      <w:pPr>
        <w:ind w:left="720" w:hanging="360"/>
      </w:pPr>
      <w:rPr>
        <w:rFonts w:ascii="Lato" w:eastAsia="Times New Roman" w:hAnsi="La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4209D"/>
    <w:multiLevelType w:val="multilevel"/>
    <w:tmpl w:val="BE4CFEDE"/>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21531838"/>
    <w:multiLevelType w:val="hybridMultilevel"/>
    <w:tmpl w:val="C09E087A"/>
    <w:lvl w:ilvl="0" w:tplc="41C486C6">
      <w:start w:val="1"/>
      <w:numFmt w:val="bullet"/>
      <w:lvlText w:val=""/>
      <w:lvlJc w:val="left"/>
      <w:pPr>
        <w:tabs>
          <w:tab w:val="num" w:pos="567"/>
        </w:tabs>
        <w:ind w:left="567" w:hanging="207"/>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E5651"/>
    <w:multiLevelType w:val="hybridMultilevel"/>
    <w:tmpl w:val="3894F28A"/>
    <w:lvl w:ilvl="0" w:tplc="4DF4E424">
      <w:start w:val="1"/>
      <w:numFmt w:val="upperRoman"/>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3116DFA"/>
    <w:multiLevelType w:val="hybridMultilevel"/>
    <w:tmpl w:val="17765336"/>
    <w:lvl w:ilvl="0" w:tplc="9F2E297C">
      <w:start w:val="1"/>
      <w:numFmt w:val="bullet"/>
      <w:lvlText w:val=""/>
      <w:lvlPicBulletId w:val="0"/>
      <w:lvlJc w:val="left"/>
      <w:pPr>
        <w:tabs>
          <w:tab w:val="num" w:pos="720"/>
        </w:tabs>
        <w:ind w:left="720" w:hanging="360"/>
      </w:pPr>
      <w:rPr>
        <w:rFonts w:ascii="Symbol" w:hAnsi="Symbol" w:hint="default"/>
        <w:b/>
        <w:i w:val="0"/>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B17972"/>
    <w:multiLevelType w:val="hybridMultilevel"/>
    <w:tmpl w:val="9E8AA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54F7B"/>
    <w:multiLevelType w:val="hybridMultilevel"/>
    <w:tmpl w:val="6472F3FC"/>
    <w:lvl w:ilvl="0" w:tplc="9F2E297C">
      <w:start w:val="1"/>
      <w:numFmt w:val="bullet"/>
      <w:lvlText w:val=""/>
      <w:lvlPicBulletId w:val="0"/>
      <w:lvlJc w:val="left"/>
      <w:pPr>
        <w:ind w:left="872" w:hanging="360"/>
      </w:pPr>
      <w:rPr>
        <w:rFonts w:ascii="Symbol" w:hAnsi="Symbol" w:hint="default"/>
        <w:b/>
        <w:i w:val="0"/>
        <w:color w:val="auto"/>
      </w:rPr>
    </w:lvl>
    <w:lvl w:ilvl="1" w:tplc="040C0019" w:tentative="1">
      <w:start w:val="1"/>
      <w:numFmt w:val="lowerLetter"/>
      <w:lvlText w:val="%2."/>
      <w:lvlJc w:val="left"/>
      <w:pPr>
        <w:ind w:left="1592" w:hanging="360"/>
      </w:p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9" w15:restartNumberingAfterBreak="0">
    <w:nsid w:val="263D2EE3"/>
    <w:multiLevelType w:val="hybridMultilevel"/>
    <w:tmpl w:val="06ECF2A8"/>
    <w:lvl w:ilvl="0" w:tplc="040C000F">
      <w:start w:val="1"/>
      <w:numFmt w:val="decimal"/>
      <w:lvlText w:val="%1."/>
      <w:lvlJc w:val="left"/>
      <w:pPr>
        <w:tabs>
          <w:tab w:val="num" w:pos="666"/>
        </w:tabs>
        <w:ind w:left="644" w:hanging="284"/>
      </w:pPr>
      <w:rPr>
        <w:rFonts w:hint="default"/>
        <w:i w:val="0"/>
        <w:color w:val="00000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63F54"/>
    <w:multiLevelType w:val="hybridMultilevel"/>
    <w:tmpl w:val="68260ED6"/>
    <w:lvl w:ilvl="0" w:tplc="040C000F">
      <w:start w:val="1"/>
      <w:numFmt w:val="decimal"/>
      <w:lvlText w:val="%1."/>
      <w:lvlJc w:val="left"/>
      <w:pPr>
        <w:ind w:left="1022" w:hanging="360"/>
      </w:pPr>
    </w:lvl>
    <w:lvl w:ilvl="1" w:tplc="040C0019" w:tentative="1">
      <w:start w:val="1"/>
      <w:numFmt w:val="lowerLetter"/>
      <w:lvlText w:val="%2."/>
      <w:lvlJc w:val="left"/>
      <w:pPr>
        <w:ind w:left="1742" w:hanging="360"/>
      </w:pPr>
    </w:lvl>
    <w:lvl w:ilvl="2" w:tplc="040C001B" w:tentative="1">
      <w:start w:val="1"/>
      <w:numFmt w:val="lowerRoman"/>
      <w:lvlText w:val="%3."/>
      <w:lvlJc w:val="right"/>
      <w:pPr>
        <w:ind w:left="2462" w:hanging="180"/>
      </w:pPr>
    </w:lvl>
    <w:lvl w:ilvl="3" w:tplc="040C000F" w:tentative="1">
      <w:start w:val="1"/>
      <w:numFmt w:val="decimal"/>
      <w:lvlText w:val="%4."/>
      <w:lvlJc w:val="left"/>
      <w:pPr>
        <w:ind w:left="3182" w:hanging="360"/>
      </w:pPr>
    </w:lvl>
    <w:lvl w:ilvl="4" w:tplc="040C0019" w:tentative="1">
      <w:start w:val="1"/>
      <w:numFmt w:val="lowerLetter"/>
      <w:lvlText w:val="%5."/>
      <w:lvlJc w:val="left"/>
      <w:pPr>
        <w:ind w:left="3902" w:hanging="360"/>
      </w:pPr>
    </w:lvl>
    <w:lvl w:ilvl="5" w:tplc="040C001B" w:tentative="1">
      <w:start w:val="1"/>
      <w:numFmt w:val="lowerRoman"/>
      <w:lvlText w:val="%6."/>
      <w:lvlJc w:val="right"/>
      <w:pPr>
        <w:ind w:left="4622" w:hanging="180"/>
      </w:pPr>
    </w:lvl>
    <w:lvl w:ilvl="6" w:tplc="040C000F" w:tentative="1">
      <w:start w:val="1"/>
      <w:numFmt w:val="decimal"/>
      <w:lvlText w:val="%7."/>
      <w:lvlJc w:val="left"/>
      <w:pPr>
        <w:ind w:left="5342" w:hanging="360"/>
      </w:pPr>
    </w:lvl>
    <w:lvl w:ilvl="7" w:tplc="040C0019" w:tentative="1">
      <w:start w:val="1"/>
      <w:numFmt w:val="lowerLetter"/>
      <w:lvlText w:val="%8."/>
      <w:lvlJc w:val="left"/>
      <w:pPr>
        <w:ind w:left="6062" w:hanging="360"/>
      </w:pPr>
    </w:lvl>
    <w:lvl w:ilvl="8" w:tplc="040C001B" w:tentative="1">
      <w:start w:val="1"/>
      <w:numFmt w:val="lowerRoman"/>
      <w:lvlText w:val="%9."/>
      <w:lvlJc w:val="right"/>
      <w:pPr>
        <w:ind w:left="6782" w:hanging="180"/>
      </w:pPr>
    </w:lvl>
  </w:abstractNum>
  <w:abstractNum w:abstractNumId="11" w15:restartNumberingAfterBreak="0">
    <w:nsid w:val="33557BFC"/>
    <w:multiLevelType w:val="hybridMultilevel"/>
    <w:tmpl w:val="98B4CE00"/>
    <w:lvl w:ilvl="0" w:tplc="20AA7A34">
      <w:start w:val="1"/>
      <w:numFmt w:val="upperRoman"/>
      <w:pStyle w:val="FNH3Sous-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091A47"/>
    <w:multiLevelType w:val="hybridMultilevel"/>
    <w:tmpl w:val="C0FC1472"/>
    <w:lvl w:ilvl="0" w:tplc="AD5E6C68">
      <w:start w:val="1"/>
      <w:numFmt w:val="decimal"/>
      <w:lvlText w:val="%1."/>
      <w:lvlJc w:val="left"/>
      <w:pPr>
        <w:tabs>
          <w:tab w:val="num" w:pos="720"/>
        </w:tabs>
        <w:ind w:left="720" w:hanging="360"/>
      </w:pPr>
      <w:rPr>
        <w:rFonts w:hint="default"/>
        <w:b/>
      </w:rPr>
    </w:lvl>
    <w:lvl w:ilvl="1" w:tplc="C6842DE0">
      <w:start w:val="1"/>
      <w:numFmt w:val="upperLetter"/>
      <w:lvlText w:val="%2."/>
      <w:lvlJc w:val="left"/>
      <w:pPr>
        <w:tabs>
          <w:tab w:val="num" w:pos="1440"/>
        </w:tabs>
        <w:ind w:left="1440" w:hanging="360"/>
      </w:pPr>
      <w:rPr>
        <w:rFonts w:ascii="Calibri" w:hAnsi="Calibri" w:cs="Calibri" w:hint="default"/>
        <w:b/>
        <w:i w:val="0"/>
        <w:caps w:val="0"/>
        <w:color w:val="000000"/>
        <w:sz w:val="22"/>
        <w:szCs w:val="2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9C727FF"/>
    <w:multiLevelType w:val="hybridMultilevel"/>
    <w:tmpl w:val="B142A246"/>
    <w:lvl w:ilvl="0" w:tplc="8D662BF2">
      <w:start w:val="1"/>
      <w:numFmt w:val="upperRoman"/>
      <w:lvlText w:val="%1."/>
      <w:lvlJc w:val="left"/>
      <w:pPr>
        <w:tabs>
          <w:tab w:val="num" w:pos="1080"/>
        </w:tabs>
        <w:ind w:left="1080" w:hanging="360"/>
      </w:pPr>
      <w:rPr>
        <w:rFonts w:hint="default"/>
        <w:b/>
      </w:rPr>
    </w:lvl>
    <w:lvl w:ilvl="1" w:tplc="82600F8C">
      <w:start w:val="1"/>
      <w:numFmt w:val="bullet"/>
      <w:lvlText w:val=""/>
      <w:lvlPicBulletId w:val="1"/>
      <w:lvlJc w:val="left"/>
      <w:pPr>
        <w:ind w:left="1800" w:hanging="360"/>
      </w:pPr>
      <w:rPr>
        <w:rFonts w:ascii="Symbol" w:hAnsi="Symbol" w:hint="default"/>
        <w:color w:val="auto"/>
      </w:rPr>
    </w:lvl>
    <w:lvl w:ilvl="2" w:tplc="41C486C6">
      <w:start w:val="1"/>
      <w:numFmt w:val="bullet"/>
      <w:lvlText w:val=""/>
      <w:lvlJc w:val="left"/>
      <w:pPr>
        <w:tabs>
          <w:tab w:val="num" w:pos="2547"/>
        </w:tabs>
        <w:ind w:left="2547" w:hanging="207"/>
      </w:pPr>
      <w:rPr>
        <w:rFonts w:ascii="Wingdings" w:hAnsi="Wingdings" w:hint="default"/>
        <w:b/>
        <w:sz w:val="24"/>
      </w:rPr>
    </w:lvl>
    <w:lvl w:ilvl="3" w:tplc="41C486C6">
      <w:start w:val="1"/>
      <w:numFmt w:val="bullet"/>
      <w:lvlText w:val=""/>
      <w:lvlJc w:val="left"/>
      <w:pPr>
        <w:tabs>
          <w:tab w:val="num" w:pos="2547"/>
        </w:tabs>
        <w:ind w:left="2547" w:hanging="207"/>
      </w:pPr>
      <w:rPr>
        <w:rFonts w:ascii="Wingdings" w:hAnsi="Wingdings" w:hint="default"/>
        <w:b/>
        <w:sz w:val="24"/>
      </w:r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15:restartNumberingAfterBreak="0">
    <w:nsid w:val="4C5E73B5"/>
    <w:multiLevelType w:val="hybridMultilevel"/>
    <w:tmpl w:val="7728980A"/>
    <w:lvl w:ilvl="0" w:tplc="9F2E297C">
      <w:start w:val="1"/>
      <w:numFmt w:val="bullet"/>
      <w:lvlText w:val=""/>
      <w:lvlPicBulletId w:val="0"/>
      <w:lvlJc w:val="left"/>
      <w:pPr>
        <w:ind w:left="720" w:hanging="360"/>
      </w:pPr>
      <w:rPr>
        <w:rFonts w:ascii="Symbol" w:hAnsi="Symbol" w:hint="default"/>
        <w:b/>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282F9A"/>
    <w:multiLevelType w:val="hybridMultilevel"/>
    <w:tmpl w:val="BC1888A4"/>
    <w:lvl w:ilvl="0" w:tplc="9F2E297C">
      <w:start w:val="1"/>
      <w:numFmt w:val="bullet"/>
      <w:lvlText w:val=""/>
      <w:lvlPicBulletId w:val="0"/>
      <w:lvlJc w:val="left"/>
      <w:pPr>
        <w:ind w:left="720" w:hanging="360"/>
      </w:pPr>
      <w:rPr>
        <w:rFonts w:ascii="Symbol" w:hAnsi="Symbol" w:hint="default"/>
        <w:b/>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FD326C"/>
    <w:multiLevelType w:val="hybridMultilevel"/>
    <w:tmpl w:val="1FBCC4AA"/>
    <w:lvl w:ilvl="0" w:tplc="9F2E297C">
      <w:start w:val="1"/>
      <w:numFmt w:val="bullet"/>
      <w:lvlText w:val=""/>
      <w:lvlPicBulletId w:val="0"/>
      <w:lvlJc w:val="left"/>
      <w:pPr>
        <w:ind w:left="1080" w:hanging="360"/>
      </w:pPr>
      <w:rPr>
        <w:rFonts w:ascii="Symbol" w:hAnsi="Symbol" w:hint="default"/>
        <w:b/>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17F039B"/>
    <w:multiLevelType w:val="hybridMultilevel"/>
    <w:tmpl w:val="4B0C64C4"/>
    <w:lvl w:ilvl="0" w:tplc="BFCC8BC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D5FD2"/>
    <w:multiLevelType w:val="hybridMultilevel"/>
    <w:tmpl w:val="CB5AB46C"/>
    <w:lvl w:ilvl="0" w:tplc="48F41192">
      <w:start w:val="1"/>
      <w:numFmt w:val="bullet"/>
      <w:lvlText w:val=""/>
      <w:lvlJc w:val="left"/>
      <w:pPr>
        <w:tabs>
          <w:tab w:val="num" w:pos="567"/>
        </w:tabs>
        <w:ind w:left="567" w:hanging="207"/>
      </w:pPr>
      <w:rPr>
        <w:rFonts w:ascii="Wingdings" w:hAnsi="Wingdings" w:hint="default"/>
        <w:color w:val="FF0000"/>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330ED2"/>
    <w:multiLevelType w:val="multilevel"/>
    <w:tmpl w:val="95DC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550178"/>
    <w:multiLevelType w:val="hybridMultilevel"/>
    <w:tmpl w:val="EB00FF58"/>
    <w:lvl w:ilvl="0" w:tplc="9F2E297C">
      <w:start w:val="1"/>
      <w:numFmt w:val="bullet"/>
      <w:lvlText w:val=""/>
      <w:lvlPicBulletId w:val="0"/>
      <w:lvlJc w:val="left"/>
      <w:pPr>
        <w:ind w:left="720" w:hanging="360"/>
      </w:pPr>
      <w:rPr>
        <w:rFonts w:ascii="Symbol" w:hAnsi="Symbol" w:hint="default"/>
        <w:b/>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CD74C7"/>
    <w:multiLevelType w:val="hybridMultilevel"/>
    <w:tmpl w:val="7804C83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20493407">
    <w:abstractNumId w:val="5"/>
  </w:num>
  <w:num w:numId="2" w16cid:durableId="487138368">
    <w:abstractNumId w:val="12"/>
  </w:num>
  <w:num w:numId="3" w16cid:durableId="694892664">
    <w:abstractNumId w:val="1"/>
  </w:num>
  <w:num w:numId="4" w16cid:durableId="544104402">
    <w:abstractNumId w:val="18"/>
  </w:num>
  <w:num w:numId="5" w16cid:durableId="2074623135">
    <w:abstractNumId w:val="4"/>
  </w:num>
  <w:num w:numId="6" w16cid:durableId="1112938151">
    <w:abstractNumId w:val="17"/>
  </w:num>
  <w:num w:numId="7" w16cid:durableId="617108932">
    <w:abstractNumId w:val="13"/>
  </w:num>
  <w:num w:numId="8" w16cid:durableId="416682465">
    <w:abstractNumId w:val="6"/>
  </w:num>
  <w:num w:numId="9" w16cid:durableId="2042434327">
    <w:abstractNumId w:val="8"/>
  </w:num>
  <w:num w:numId="10" w16cid:durableId="35393523">
    <w:abstractNumId w:val="9"/>
  </w:num>
  <w:num w:numId="11" w16cid:durableId="583150648">
    <w:abstractNumId w:val="10"/>
  </w:num>
  <w:num w:numId="12" w16cid:durableId="593517498">
    <w:abstractNumId w:val="0"/>
  </w:num>
  <w:num w:numId="13" w16cid:durableId="91710726">
    <w:abstractNumId w:val="21"/>
  </w:num>
  <w:num w:numId="14" w16cid:durableId="733889518">
    <w:abstractNumId w:val="11"/>
  </w:num>
  <w:num w:numId="15" w16cid:durableId="1862473470">
    <w:abstractNumId w:val="3"/>
  </w:num>
  <w:num w:numId="16" w16cid:durableId="698551543">
    <w:abstractNumId w:val="19"/>
  </w:num>
  <w:num w:numId="17" w16cid:durableId="1191727757">
    <w:abstractNumId w:val="2"/>
  </w:num>
  <w:num w:numId="18" w16cid:durableId="294944081">
    <w:abstractNumId w:val="15"/>
  </w:num>
  <w:num w:numId="19" w16cid:durableId="1103502773">
    <w:abstractNumId w:val="16"/>
  </w:num>
  <w:num w:numId="20" w16cid:durableId="2011131283">
    <w:abstractNumId w:val="20"/>
  </w:num>
  <w:num w:numId="21" w16cid:durableId="1922056361">
    <w:abstractNumId w:val="14"/>
  </w:num>
  <w:num w:numId="22" w16cid:durableId="308023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F1"/>
    <w:rsid w:val="00005C84"/>
    <w:rsid w:val="0000706D"/>
    <w:rsid w:val="00020FC3"/>
    <w:rsid w:val="000311EE"/>
    <w:rsid w:val="00044D82"/>
    <w:rsid w:val="000525F2"/>
    <w:rsid w:val="00052A9F"/>
    <w:rsid w:val="0005605D"/>
    <w:rsid w:val="00061224"/>
    <w:rsid w:val="00063560"/>
    <w:rsid w:val="00066DEB"/>
    <w:rsid w:val="00067883"/>
    <w:rsid w:val="000707E6"/>
    <w:rsid w:val="0007348B"/>
    <w:rsid w:val="0007360E"/>
    <w:rsid w:val="00074A96"/>
    <w:rsid w:val="00074FEE"/>
    <w:rsid w:val="00080724"/>
    <w:rsid w:val="00082846"/>
    <w:rsid w:val="000876FC"/>
    <w:rsid w:val="000A3F6C"/>
    <w:rsid w:val="000A6D7E"/>
    <w:rsid w:val="000B322E"/>
    <w:rsid w:val="000C058B"/>
    <w:rsid w:val="000C31F8"/>
    <w:rsid w:val="000C3B3A"/>
    <w:rsid w:val="000C49DA"/>
    <w:rsid w:val="000C6DBC"/>
    <w:rsid w:val="000D751A"/>
    <w:rsid w:val="000E08E2"/>
    <w:rsid w:val="000F38E2"/>
    <w:rsid w:val="000F6FA3"/>
    <w:rsid w:val="000F714F"/>
    <w:rsid w:val="0010546A"/>
    <w:rsid w:val="0010663B"/>
    <w:rsid w:val="00116C36"/>
    <w:rsid w:val="001235A2"/>
    <w:rsid w:val="00136439"/>
    <w:rsid w:val="0014046A"/>
    <w:rsid w:val="00142D36"/>
    <w:rsid w:val="00150881"/>
    <w:rsid w:val="00152025"/>
    <w:rsid w:val="00154D17"/>
    <w:rsid w:val="00155359"/>
    <w:rsid w:val="00161424"/>
    <w:rsid w:val="0016697B"/>
    <w:rsid w:val="00172D36"/>
    <w:rsid w:val="00177419"/>
    <w:rsid w:val="00193E99"/>
    <w:rsid w:val="001A2C02"/>
    <w:rsid w:val="001C2B39"/>
    <w:rsid w:val="001C63A1"/>
    <w:rsid w:val="001C66BE"/>
    <w:rsid w:val="001C7BC7"/>
    <w:rsid w:val="001D06E5"/>
    <w:rsid w:val="001D217C"/>
    <w:rsid w:val="001E0338"/>
    <w:rsid w:val="001E1566"/>
    <w:rsid w:val="00207056"/>
    <w:rsid w:val="00207732"/>
    <w:rsid w:val="0021056F"/>
    <w:rsid w:val="002114F0"/>
    <w:rsid w:val="00211B8A"/>
    <w:rsid w:val="00213A55"/>
    <w:rsid w:val="0021442E"/>
    <w:rsid w:val="00215C0A"/>
    <w:rsid w:val="00220B17"/>
    <w:rsid w:val="00224158"/>
    <w:rsid w:val="002259EA"/>
    <w:rsid w:val="00235EEF"/>
    <w:rsid w:val="00245A59"/>
    <w:rsid w:val="00246091"/>
    <w:rsid w:val="00247352"/>
    <w:rsid w:val="0025030B"/>
    <w:rsid w:val="00250446"/>
    <w:rsid w:val="00253487"/>
    <w:rsid w:val="002542FF"/>
    <w:rsid w:val="002642FA"/>
    <w:rsid w:val="00265C1A"/>
    <w:rsid w:val="00271E0C"/>
    <w:rsid w:val="00276BD6"/>
    <w:rsid w:val="00283C1E"/>
    <w:rsid w:val="00293BD5"/>
    <w:rsid w:val="00296262"/>
    <w:rsid w:val="002A7373"/>
    <w:rsid w:val="002B0234"/>
    <w:rsid w:val="002B0C95"/>
    <w:rsid w:val="002B2C85"/>
    <w:rsid w:val="002B3481"/>
    <w:rsid w:val="002B6D05"/>
    <w:rsid w:val="002C08DC"/>
    <w:rsid w:val="002D38A0"/>
    <w:rsid w:val="002D469D"/>
    <w:rsid w:val="002E0F85"/>
    <w:rsid w:val="002E161B"/>
    <w:rsid w:val="002E241E"/>
    <w:rsid w:val="002E4FD1"/>
    <w:rsid w:val="002E5447"/>
    <w:rsid w:val="002F3DF0"/>
    <w:rsid w:val="002F6D90"/>
    <w:rsid w:val="00300071"/>
    <w:rsid w:val="00303657"/>
    <w:rsid w:val="0030579A"/>
    <w:rsid w:val="00306FBF"/>
    <w:rsid w:val="00315AF1"/>
    <w:rsid w:val="0032347A"/>
    <w:rsid w:val="0033050D"/>
    <w:rsid w:val="003314A8"/>
    <w:rsid w:val="0033592C"/>
    <w:rsid w:val="00335F6C"/>
    <w:rsid w:val="003405A8"/>
    <w:rsid w:val="00350961"/>
    <w:rsid w:val="00353D04"/>
    <w:rsid w:val="003601B9"/>
    <w:rsid w:val="0036220C"/>
    <w:rsid w:val="00363589"/>
    <w:rsid w:val="00367B2B"/>
    <w:rsid w:val="00371A1A"/>
    <w:rsid w:val="00373E7D"/>
    <w:rsid w:val="00381827"/>
    <w:rsid w:val="003904B8"/>
    <w:rsid w:val="003A1533"/>
    <w:rsid w:val="003A2C37"/>
    <w:rsid w:val="003A7193"/>
    <w:rsid w:val="003B0A4F"/>
    <w:rsid w:val="003B1E3C"/>
    <w:rsid w:val="003B4111"/>
    <w:rsid w:val="003B4DD4"/>
    <w:rsid w:val="003B696F"/>
    <w:rsid w:val="003B7598"/>
    <w:rsid w:val="003B7885"/>
    <w:rsid w:val="003B7E57"/>
    <w:rsid w:val="003C0A36"/>
    <w:rsid w:val="003D2587"/>
    <w:rsid w:val="003D4824"/>
    <w:rsid w:val="003E7897"/>
    <w:rsid w:val="003F15A8"/>
    <w:rsid w:val="004027E4"/>
    <w:rsid w:val="0040629A"/>
    <w:rsid w:val="00407FF0"/>
    <w:rsid w:val="00431F68"/>
    <w:rsid w:val="00441214"/>
    <w:rsid w:val="0044148F"/>
    <w:rsid w:val="004477B6"/>
    <w:rsid w:val="00450DCB"/>
    <w:rsid w:val="004570C8"/>
    <w:rsid w:val="00467B8D"/>
    <w:rsid w:val="00471C41"/>
    <w:rsid w:val="00472952"/>
    <w:rsid w:val="00474A80"/>
    <w:rsid w:val="0047561D"/>
    <w:rsid w:val="0048280D"/>
    <w:rsid w:val="0048286B"/>
    <w:rsid w:val="004863C1"/>
    <w:rsid w:val="004903E9"/>
    <w:rsid w:val="0049084F"/>
    <w:rsid w:val="004939C6"/>
    <w:rsid w:val="00493A32"/>
    <w:rsid w:val="00495B7C"/>
    <w:rsid w:val="00496C1A"/>
    <w:rsid w:val="004A1118"/>
    <w:rsid w:val="004A2A58"/>
    <w:rsid w:val="004B03F8"/>
    <w:rsid w:val="004B2D9A"/>
    <w:rsid w:val="004B7C27"/>
    <w:rsid w:val="004C0956"/>
    <w:rsid w:val="004C18FE"/>
    <w:rsid w:val="004C1A3B"/>
    <w:rsid w:val="004C4DB6"/>
    <w:rsid w:val="004D468F"/>
    <w:rsid w:val="004D4731"/>
    <w:rsid w:val="004D5800"/>
    <w:rsid w:val="004E0FB1"/>
    <w:rsid w:val="004E252F"/>
    <w:rsid w:val="004E2FC0"/>
    <w:rsid w:val="004E45E5"/>
    <w:rsid w:val="004E7410"/>
    <w:rsid w:val="004F0B12"/>
    <w:rsid w:val="004F5CF3"/>
    <w:rsid w:val="004F720E"/>
    <w:rsid w:val="005004DA"/>
    <w:rsid w:val="0050291A"/>
    <w:rsid w:val="00503E2B"/>
    <w:rsid w:val="00513D33"/>
    <w:rsid w:val="005158F4"/>
    <w:rsid w:val="00521176"/>
    <w:rsid w:val="00525C4A"/>
    <w:rsid w:val="0054040E"/>
    <w:rsid w:val="0054725A"/>
    <w:rsid w:val="00556961"/>
    <w:rsid w:val="00562AD4"/>
    <w:rsid w:val="005714E3"/>
    <w:rsid w:val="0057533F"/>
    <w:rsid w:val="0057597C"/>
    <w:rsid w:val="00575C51"/>
    <w:rsid w:val="00575E02"/>
    <w:rsid w:val="005862AA"/>
    <w:rsid w:val="0059006F"/>
    <w:rsid w:val="00591D39"/>
    <w:rsid w:val="005A0419"/>
    <w:rsid w:val="005B29C3"/>
    <w:rsid w:val="005B3117"/>
    <w:rsid w:val="005B4201"/>
    <w:rsid w:val="005C5948"/>
    <w:rsid w:val="005D7678"/>
    <w:rsid w:val="005E06FE"/>
    <w:rsid w:val="005E253D"/>
    <w:rsid w:val="005E2B9A"/>
    <w:rsid w:val="005F2C1C"/>
    <w:rsid w:val="006165B2"/>
    <w:rsid w:val="00623221"/>
    <w:rsid w:val="0063094C"/>
    <w:rsid w:val="00633F5F"/>
    <w:rsid w:val="00636A24"/>
    <w:rsid w:val="006601D0"/>
    <w:rsid w:val="006608D0"/>
    <w:rsid w:val="00663BC3"/>
    <w:rsid w:val="00671764"/>
    <w:rsid w:val="0067726C"/>
    <w:rsid w:val="00677EDC"/>
    <w:rsid w:val="00680E6D"/>
    <w:rsid w:val="00683D20"/>
    <w:rsid w:val="006857BC"/>
    <w:rsid w:val="00687D79"/>
    <w:rsid w:val="006A4B7D"/>
    <w:rsid w:val="006B1406"/>
    <w:rsid w:val="006B6959"/>
    <w:rsid w:val="006E61DB"/>
    <w:rsid w:val="00703B05"/>
    <w:rsid w:val="00721CFF"/>
    <w:rsid w:val="00722DDE"/>
    <w:rsid w:val="007241A0"/>
    <w:rsid w:val="007252E2"/>
    <w:rsid w:val="00727005"/>
    <w:rsid w:val="00734E56"/>
    <w:rsid w:val="007372E2"/>
    <w:rsid w:val="00740ADC"/>
    <w:rsid w:val="00741754"/>
    <w:rsid w:val="00741918"/>
    <w:rsid w:val="00752B97"/>
    <w:rsid w:val="00753464"/>
    <w:rsid w:val="00754427"/>
    <w:rsid w:val="007571F5"/>
    <w:rsid w:val="00757A8F"/>
    <w:rsid w:val="00767D58"/>
    <w:rsid w:val="00772DB7"/>
    <w:rsid w:val="00784493"/>
    <w:rsid w:val="00784876"/>
    <w:rsid w:val="00785EC6"/>
    <w:rsid w:val="00786638"/>
    <w:rsid w:val="00787124"/>
    <w:rsid w:val="0079053A"/>
    <w:rsid w:val="0079289D"/>
    <w:rsid w:val="00793011"/>
    <w:rsid w:val="00795407"/>
    <w:rsid w:val="007A1255"/>
    <w:rsid w:val="007A3FE0"/>
    <w:rsid w:val="007A4FD0"/>
    <w:rsid w:val="007B1769"/>
    <w:rsid w:val="007B379B"/>
    <w:rsid w:val="007B4478"/>
    <w:rsid w:val="007D1562"/>
    <w:rsid w:val="007D2452"/>
    <w:rsid w:val="007D56F6"/>
    <w:rsid w:val="007D6217"/>
    <w:rsid w:val="007D673B"/>
    <w:rsid w:val="007D7659"/>
    <w:rsid w:val="007E0BCE"/>
    <w:rsid w:val="007E1726"/>
    <w:rsid w:val="007E34C4"/>
    <w:rsid w:val="007E3DC3"/>
    <w:rsid w:val="007F0D6B"/>
    <w:rsid w:val="007F3287"/>
    <w:rsid w:val="007F567E"/>
    <w:rsid w:val="007F7A60"/>
    <w:rsid w:val="00800E0B"/>
    <w:rsid w:val="00800E24"/>
    <w:rsid w:val="00801779"/>
    <w:rsid w:val="00803672"/>
    <w:rsid w:val="00804311"/>
    <w:rsid w:val="00806C15"/>
    <w:rsid w:val="00813571"/>
    <w:rsid w:val="00814614"/>
    <w:rsid w:val="00827285"/>
    <w:rsid w:val="0083275B"/>
    <w:rsid w:val="00834772"/>
    <w:rsid w:val="008428EF"/>
    <w:rsid w:val="00843ED5"/>
    <w:rsid w:val="00857AC6"/>
    <w:rsid w:val="00861474"/>
    <w:rsid w:val="00867E23"/>
    <w:rsid w:val="008757E0"/>
    <w:rsid w:val="008A0E79"/>
    <w:rsid w:val="008A42DB"/>
    <w:rsid w:val="008B4014"/>
    <w:rsid w:val="008C001F"/>
    <w:rsid w:val="008C02A5"/>
    <w:rsid w:val="008C23BC"/>
    <w:rsid w:val="008C74B6"/>
    <w:rsid w:val="008D29F0"/>
    <w:rsid w:val="008D3515"/>
    <w:rsid w:val="008E1F48"/>
    <w:rsid w:val="008F38B8"/>
    <w:rsid w:val="008F5463"/>
    <w:rsid w:val="008F560F"/>
    <w:rsid w:val="008F5A29"/>
    <w:rsid w:val="008F6A05"/>
    <w:rsid w:val="0090362F"/>
    <w:rsid w:val="00903B31"/>
    <w:rsid w:val="00906DED"/>
    <w:rsid w:val="00910088"/>
    <w:rsid w:val="00911D00"/>
    <w:rsid w:val="00923A34"/>
    <w:rsid w:val="00941424"/>
    <w:rsid w:val="009427AF"/>
    <w:rsid w:val="0095013F"/>
    <w:rsid w:val="009555BA"/>
    <w:rsid w:val="00960657"/>
    <w:rsid w:val="00960B16"/>
    <w:rsid w:val="009652F6"/>
    <w:rsid w:val="009675C8"/>
    <w:rsid w:val="00971D22"/>
    <w:rsid w:val="00975C37"/>
    <w:rsid w:val="0099291F"/>
    <w:rsid w:val="00996F0E"/>
    <w:rsid w:val="009A2D07"/>
    <w:rsid w:val="009A7648"/>
    <w:rsid w:val="009B2C28"/>
    <w:rsid w:val="009C0E93"/>
    <w:rsid w:val="009C6A03"/>
    <w:rsid w:val="009D37AB"/>
    <w:rsid w:val="009D575D"/>
    <w:rsid w:val="009D5941"/>
    <w:rsid w:val="009E295D"/>
    <w:rsid w:val="009E40C5"/>
    <w:rsid w:val="009E589C"/>
    <w:rsid w:val="009F1512"/>
    <w:rsid w:val="009F2407"/>
    <w:rsid w:val="00A10E3E"/>
    <w:rsid w:val="00A2371D"/>
    <w:rsid w:val="00A33A4C"/>
    <w:rsid w:val="00A73138"/>
    <w:rsid w:val="00A75E87"/>
    <w:rsid w:val="00A764C4"/>
    <w:rsid w:val="00A820BB"/>
    <w:rsid w:val="00A868A4"/>
    <w:rsid w:val="00A87DAF"/>
    <w:rsid w:val="00A9080F"/>
    <w:rsid w:val="00AA42A9"/>
    <w:rsid w:val="00AB2400"/>
    <w:rsid w:val="00AB2BD7"/>
    <w:rsid w:val="00AC0EE6"/>
    <w:rsid w:val="00AD1482"/>
    <w:rsid w:val="00AD3668"/>
    <w:rsid w:val="00AD5A06"/>
    <w:rsid w:val="00AE035B"/>
    <w:rsid w:val="00AE6BEA"/>
    <w:rsid w:val="00AF36C7"/>
    <w:rsid w:val="00AF6C2B"/>
    <w:rsid w:val="00B05A58"/>
    <w:rsid w:val="00B25253"/>
    <w:rsid w:val="00B27F6C"/>
    <w:rsid w:val="00B30FF9"/>
    <w:rsid w:val="00B40E57"/>
    <w:rsid w:val="00B423E6"/>
    <w:rsid w:val="00B50F2F"/>
    <w:rsid w:val="00B54457"/>
    <w:rsid w:val="00B61C33"/>
    <w:rsid w:val="00B67E03"/>
    <w:rsid w:val="00B7345D"/>
    <w:rsid w:val="00B738B5"/>
    <w:rsid w:val="00B84667"/>
    <w:rsid w:val="00B865EF"/>
    <w:rsid w:val="00B9130B"/>
    <w:rsid w:val="00B9205C"/>
    <w:rsid w:val="00B92C20"/>
    <w:rsid w:val="00B92D5B"/>
    <w:rsid w:val="00B94D8C"/>
    <w:rsid w:val="00BA6270"/>
    <w:rsid w:val="00BA7D00"/>
    <w:rsid w:val="00BB0CB9"/>
    <w:rsid w:val="00BB12C0"/>
    <w:rsid w:val="00BB15E2"/>
    <w:rsid w:val="00BB5461"/>
    <w:rsid w:val="00BB6960"/>
    <w:rsid w:val="00BC1BE7"/>
    <w:rsid w:val="00BD11A6"/>
    <w:rsid w:val="00BD21D4"/>
    <w:rsid w:val="00BD23E0"/>
    <w:rsid w:val="00BD2DE2"/>
    <w:rsid w:val="00BD4581"/>
    <w:rsid w:val="00BD5C6A"/>
    <w:rsid w:val="00BE0862"/>
    <w:rsid w:val="00BE0A77"/>
    <w:rsid w:val="00BF158A"/>
    <w:rsid w:val="00BF1747"/>
    <w:rsid w:val="00BF265C"/>
    <w:rsid w:val="00C04032"/>
    <w:rsid w:val="00C077F4"/>
    <w:rsid w:val="00C078BE"/>
    <w:rsid w:val="00C24072"/>
    <w:rsid w:val="00C2463D"/>
    <w:rsid w:val="00C317D7"/>
    <w:rsid w:val="00C37194"/>
    <w:rsid w:val="00C4063B"/>
    <w:rsid w:val="00C47E39"/>
    <w:rsid w:val="00C526B7"/>
    <w:rsid w:val="00C5557E"/>
    <w:rsid w:val="00C60549"/>
    <w:rsid w:val="00C61169"/>
    <w:rsid w:val="00C65ECC"/>
    <w:rsid w:val="00C72FD1"/>
    <w:rsid w:val="00C772DC"/>
    <w:rsid w:val="00C84629"/>
    <w:rsid w:val="00CA4161"/>
    <w:rsid w:val="00CA4A33"/>
    <w:rsid w:val="00CB199F"/>
    <w:rsid w:val="00CB3A93"/>
    <w:rsid w:val="00CD3108"/>
    <w:rsid w:val="00CD767C"/>
    <w:rsid w:val="00CE5530"/>
    <w:rsid w:val="00CE5974"/>
    <w:rsid w:val="00CE5C3C"/>
    <w:rsid w:val="00CE6A25"/>
    <w:rsid w:val="00CF4D89"/>
    <w:rsid w:val="00CF732E"/>
    <w:rsid w:val="00D00A08"/>
    <w:rsid w:val="00D0349E"/>
    <w:rsid w:val="00D0375D"/>
    <w:rsid w:val="00D05448"/>
    <w:rsid w:val="00D05999"/>
    <w:rsid w:val="00D110DD"/>
    <w:rsid w:val="00D211CA"/>
    <w:rsid w:val="00D31337"/>
    <w:rsid w:val="00D338BA"/>
    <w:rsid w:val="00D33EFE"/>
    <w:rsid w:val="00D45721"/>
    <w:rsid w:val="00D50AA0"/>
    <w:rsid w:val="00D51573"/>
    <w:rsid w:val="00D5339A"/>
    <w:rsid w:val="00D6083E"/>
    <w:rsid w:val="00D6232B"/>
    <w:rsid w:val="00D645C2"/>
    <w:rsid w:val="00D72C84"/>
    <w:rsid w:val="00D74EE4"/>
    <w:rsid w:val="00D83202"/>
    <w:rsid w:val="00D83C0B"/>
    <w:rsid w:val="00D8711E"/>
    <w:rsid w:val="00DA01C6"/>
    <w:rsid w:val="00DA563B"/>
    <w:rsid w:val="00DA7A6C"/>
    <w:rsid w:val="00DB18EF"/>
    <w:rsid w:val="00DB3BF8"/>
    <w:rsid w:val="00DB4B25"/>
    <w:rsid w:val="00DB4EAB"/>
    <w:rsid w:val="00DB5BA1"/>
    <w:rsid w:val="00DC7BD2"/>
    <w:rsid w:val="00DD48A7"/>
    <w:rsid w:val="00DF6188"/>
    <w:rsid w:val="00E02CA3"/>
    <w:rsid w:val="00E06DDA"/>
    <w:rsid w:val="00E07A78"/>
    <w:rsid w:val="00E10913"/>
    <w:rsid w:val="00E1472F"/>
    <w:rsid w:val="00E15957"/>
    <w:rsid w:val="00E226C6"/>
    <w:rsid w:val="00E22C6F"/>
    <w:rsid w:val="00E30471"/>
    <w:rsid w:val="00E30704"/>
    <w:rsid w:val="00E37416"/>
    <w:rsid w:val="00E43B60"/>
    <w:rsid w:val="00E51BC2"/>
    <w:rsid w:val="00E55B66"/>
    <w:rsid w:val="00E5676A"/>
    <w:rsid w:val="00E927D5"/>
    <w:rsid w:val="00E969BD"/>
    <w:rsid w:val="00E96EA7"/>
    <w:rsid w:val="00EA2D60"/>
    <w:rsid w:val="00EA33BC"/>
    <w:rsid w:val="00EB2917"/>
    <w:rsid w:val="00EC4861"/>
    <w:rsid w:val="00ED1F0A"/>
    <w:rsid w:val="00ED6A64"/>
    <w:rsid w:val="00EE607C"/>
    <w:rsid w:val="00EE6D5D"/>
    <w:rsid w:val="00EF15FE"/>
    <w:rsid w:val="00EF19E3"/>
    <w:rsid w:val="00EF343B"/>
    <w:rsid w:val="00EF4120"/>
    <w:rsid w:val="00F1616F"/>
    <w:rsid w:val="00F32BA4"/>
    <w:rsid w:val="00F33FC6"/>
    <w:rsid w:val="00F353E6"/>
    <w:rsid w:val="00F5630E"/>
    <w:rsid w:val="00F63D37"/>
    <w:rsid w:val="00F66F04"/>
    <w:rsid w:val="00F73908"/>
    <w:rsid w:val="00F80BE4"/>
    <w:rsid w:val="00F832AE"/>
    <w:rsid w:val="00F93CB1"/>
    <w:rsid w:val="00FA23AE"/>
    <w:rsid w:val="00FA37B6"/>
    <w:rsid w:val="00FA7764"/>
    <w:rsid w:val="00FB69D5"/>
    <w:rsid w:val="00FC3C62"/>
    <w:rsid w:val="00FC4C5F"/>
    <w:rsid w:val="00FC54B9"/>
    <w:rsid w:val="00FC604D"/>
    <w:rsid w:val="00FD4D80"/>
    <w:rsid w:val="00FD5D65"/>
    <w:rsid w:val="00FD7FAC"/>
    <w:rsid w:val="00FE0EDE"/>
    <w:rsid w:val="00FE1B65"/>
    <w:rsid w:val="00FE4EDE"/>
    <w:rsid w:val="02703E20"/>
    <w:rsid w:val="02C8D212"/>
    <w:rsid w:val="1065F45B"/>
    <w:rsid w:val="15E96072"/>
    <w:rsid w:val="4A436AD1"/>
    <w:rsid w:val="4BDF3B32"/>
    <w:rsid w:val="4D7B0B93"/>
    <w:rsid w:val="6812AC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2DB3D5B9"/>
  <w15:chartTrackingRefBased/>
  <w15:docId w15:val="{73EED621-5650-4A8F-BA5D-49142BC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AF1"/>
    <w:rPr>
      <w:sz w:val="24"/>
      <w:szCs w:val="24"/>
      <w:lang w:eastAsia="fr-FR"/>
    </w:rPr>
  </w:style>
  <w:style w:type="paragraph" w:styleId="Titre1">
    <w:name w:val="heading 1"/>
    <w:basedOn w:val="Normal"/>
    <w:next w:val="Normal"/>
    <w:link w:val="Titre1Car"/>
    <w:qFormat/>
    <w:rsid w:val="00373E7D"/>
    <w:pPr>
      <w:keepNext/>
      <w:keepLines/>
      <w:numPr>
        <w:numId w:val="15"/>
      </w:numPr>
      <w:shd w:val="clear" w:color="auto" w:fill="E94C17"/>
      <w:spacing w:before="240"/>
      <w:outlineLvl w:val="0"/>
    </w:pPr>
    <w:rPr>
      <w:rFonts w:ascii="Lato" w:eastAsiaTheme="majorEastAsia" w:hAnsi="Lato" w:cstheme="majorBidi"/>
      <w:color w:val="FFFFFF" w:themeColor="background1"/>
      <w:sz w:val="28"/>
      <w:szCs w:val="28"/>
    </w:rPr>
  </w:style>
  <w:style w:type="paragraph" w:styleId="Titre2">
    <w:name w:val="heading 2"/>
    <w:basedOn w:val="Normal"/>
    <w:next w:val="Normal"/>
    <w:link w:val="Titre2Car"/>
    <w:unhideWhenUsed/>
    <w:qFormat/>
    <w:rsid w:val="007D56F6"/>
    <w:pPr>
      <w:keepNext/>
      <w:keepLines/>
      <w:numPr>
        <w:ilvl w:val="1"/>
        <w:numId w:val="15"/>
      </w:numPr>
      <w:spacing w:before="40"/>
      <w:outlineLvl w:val="1"/>
    </w:pPr>
    <w:rPr>
      <w:rFonts w:ascii="Lato" w:eastAsiaTheme="majorEastAsia" w:hAnsi="Lato" w:cstheme="majorBidi"/>
      <w:b/>
      <w:bCs/>
      <w:color w:val="27125A"/>
      <w:sz w:val="26"/>
      <w:szCs w:val="26"/>
    </w:rPr>
  </w:style>
  <w:style w:type="paragraph" w:styleId="Titre3">
    <w:name w:val="heading 3"/>
    <w:basedOn w:val="Normal"/>
    <w:next w:val="Normal"/>
    <w:link w:val="Titre3Car"/>
    <w:semiHidden/>
    <w:unhideWhenUsed/>
    <w:qFormat/>
    <w:rsid w:val="00E55B66"/>
    <w:pPr>
      <w:keepNext/>
      <w:keepLines/>
      <w:numPr>
        <w:ilvl w:val="2"/>
        <w:numId w:val="15"/>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semiHidden/>
    <w:unhideWhenUsed/>
    <w:qFormat/>
    <w:rsid w:val="00E55B66"/>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E55B66"/>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E55B66"/>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E55B66"/>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E55B6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E55B6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315AF1"/>
    <w:pPr>
      <w:tabs>
        <w:tab w:val="left" w:pos="540"/>
        <w:tab w:val="right" w:leader="dot" w:pos="9062"/>
      </w:tabs>
    </w:pPr>
  </w:style>
  <w:style w:type="character" w:styleId="Lienhypertexte">
    <w:name w:val="Hyperlink"/>
    <w:rsid w:val="00315AF1"/>
    <w:rPr>
      <w:color w:val="0000FF"/>
      <w:u w:val="single"/>
    </w:rPr>
  </w:style>
  <w:style w:type="paragraph" w:styleId="Textedebulles">
    <w:name w:val="Balloon Text"/>
    <w:basedOn w:val="Normal"/>
    <w:link w:val="TextedebullesCar"/>
    <w:rsid w:val="00C72FD1"/>
    <w:rPr>
      <w:rFonts w:ascii="Tahoma" w:hAnsi="Tahoma"/>
      <w:sz w:val="16"/>
      <w:szCs w:val="16"/>
      <w:lang w:val="x-none" w:eastAsia="x-none"/>
    </w:rPr>
  </w:style>
  <w:style w:type="character" w:customStyle="1" w:styleId="TextedebullesCar">
    <w:name w:val="Texte de bulles Car"/>
    <w:link w:val="Textedebulles"/>
    <w:rsid w:val="00C72FD1"/>
    <w:rPr>
      <w:rFonts w:ascii="Tahoma" w:hAnsi="Tahoma" w:cs="Tahoma"/>
      <w:sz w:val="16"/>
      <w:szCs w:val="16"/>
    </w:rPr>
  </w:style>
  <w:style w:type="paragraph" w:styleId="En-tte">
    <w:name w:val="header"/>
    <w:basedOn w:val="Normal"/>
    <w:link w:val="En-tteCar"/>
    <w:uiPriority w:val="99"/>
    <w:rsid w:val="00C65ECC"/>
    <w:pPr>
      <w:tabs>
        <w:tab w:val="center" w:pos="4536"/>
        <w:tab w:val="right" w:pos="9072"/>
      </w:tabs>
    </w:pPr>
  </w:style>
  <w:style w:type="character" w:customStyle="1" w:styleId="En-tteCar">
    <w:name w:val="En-tête Car"/>
    <w:link w:val="En-tte"/>
    <w:uiPriority w:val="99"/>
    <w:rsid w:val="00C65ECC"/>
    <w:rPr>
      <w:sz w:val="24"/>
      <w:szCs w:val="24"/>
    </w:rPr>
  </w:style>
  <w:style w:type="paragraph" w:styleId="Pieddepage">
    <w:name w:val="footer"/>
    <w:basedOn w:val="Normal"/>
    <w:link w:val="PieddepageCar"/>
    <w:uiPriority w:val="99"/>
    <w:rsid w:val="00C65ECC"/>
    <w:pPr>
      <w:tabs>
        <w:tab w:val="center" w:pos="4536"/>
        <w:tab w:val="right" w:pos="9072"/>
      </w:tabs>
    </w:pPr>
  </w:style>
  <w:style w:type="character" w:customStyle="1" w:styleId="PieddepageCar">
    <w:name w:val="Pied de page Car"/>
    <w:link w:val="Pieddepage"/>
    <w:uiPriority w:val="99"/>
    <w:rsid w:val="00C65ECC"/>
    <w:rPr>
      <w:sz w:val="24"/>
      <w:szCs w:val="24"/>
    </w:rPr>
  </w:style>
  <w:style w:type="paragraph" w:styleId="Notedefin">
    <w:name w:val="endnote text"/>
    <w:basedOn w:val="Normal"/>
    <w:link w:val="NotedefinCar"/>
    <w:rsid w:val="00276BD6"/>
    <w:rPr>
      <w:sz w:val="20"/>
      <w:szCs w:val="20"/>
    </w:rPr>
  </w:style>
  <w:style w:type="character" w:customStyle="1" w:styleId="NotedefinCar">
    <w:name w:val="Note de fin Car"/>
    <w:basedOn w:val="Policepardfaut"/>
    <w:link w:val="Notedefin"/>
    <w:rsid w:val="00276BD6"/>
  </w:style>
  <w:style w:type="character" w:styleId="Appeldenotedefin">
    <w:name w:val="endnote reference"/>
    <w:rsid w:val="00276BD6"/>
    <w:rPr>
      <w:rFonts w:ascii="Calibri" w:hAnsi="Calibri"/>
      <w:i/>
      <w:iCs/>
      <w:sz w:val="22"/>
      <w:vertAlign w:val="superscript"/>
    </w:rPr>
  </w:style>
  <w:style w:type="paragraph" w:styleId="Paragraphedeliste">
    <w:name w:val="List Paragraph"/>
    <w:basedOn w:val="Normal"/>
    <w:uiPriority w:val="34"/>
    <w:qFormat/>
    <w:rsid w:val="00276BD6"/>
    <w:pPr>
      <w:ind w:left="708"/>
    </w:pPr>
  </w:style>
  <w:style w:type="character" w:styleId="VariableHTML">
    <w:name w:val="HTML Variable"/>
    <w:rsid w:val="00276BD6"/>
    <w:rPr>
      <w:i/>
      <w:iCs/>
    </w:rPr>
  </w:style>
  <w:style w:type="character" w:customStyle="1" w:styleId="c">
    <w:name w:val="c"/>
    <w:rsid w:val="00496C1A"/>
  </w:style>
  <w:style w:type="character" w:customStyle="1" w:styleId="variable2">
    <w:name w:val="variable2"/>
    <w:rsid w:val="00496C1A"/>
  </w:style>
  <w:style w:type="paragraph" w:customStyle="1" w:styleId="pou1">
    <w:name w:val="pou1"/>
    <w:basedOn w:val="Normal"/>
    <w:rsid w:val="00496C1A"/>
    <w:pPr>
      <w:spacing w:before="75" w:after="100" w:afterAutospacing="1"/>
    </w:pPr>
    <w:rPr>
      <w:color w:val="A93565"/>
    </w:rPr>
  </w:style>
  <w:style w:type="paragraph" w:customStyle="1" w:styleId="inserted-text2">
    <w:name w:val="inserted-text2"/>
    <w:basedOn w:val="Normal"/>
    <w:rsid w:val="00496C1A"/>
    <w:pPr>
      <w:spacing w:before="75" w:after="100" w:afterAutospacing="1"/>
    </w:pPr>
    <w:rPr>
      <w:i/>
      <w:iCs/>
      <w:color w:val="A73569"/>
    </w:rPr>
  </w:style>
  <w:style w:type="character" w:customStyle="1" w:styleId="inserted-text3">
    <w:name w:val="inserted-text3"/>
    <w:rsid w:val="00496C1A"/>
    <w:rPr>
      <w:i/>
      <w:iCs/>
      <w:color w:val="A73569"/>
    </w:rPr>
  </w:style>
  <w:style w:type="character" w:customStyle="1" w:styleId="compal">
    <w:name w:val="comp.al"/>
    <w:rsid w:val="00496C1A"/>
  </w:style>
  <w:style w:type="character" w:styleId="lev">
    <w:name w:val="Strong"/>
    <w:uiPriority w:val="22"/>
    <w:qFormat/>
    <w:rsid w:val="00C5557E"/>
    <w:rPr>
      <w:b/>
      <w:bCs/>
      <w:i w:val="0"/>
      <w:iCs w:val="0"/>
    </w:rPr>
  </w:style>
  <w:style w:type="paragraph" w:styleId="NormalWeb">
    <w:name w:val="Normal (Web)"/>
    <w:basedOn w:val="Normal"/>
    <w:uiPriority w:val="99"/>
    <w:unhideWhenUsed/>
    <w:rsid w:val="00C5557E"/>
    <w:pPr>
      <w:spacing w:before="100" w:beforeAutospacing="1" w:after="240"/>
    </w:pPr>
  </w:style>
  <w:style w:type="paragraph" w:customStyle="1" w:styleId="FNH0majen-tete">
    <w:name w:val="FNH  0 maj en-tete"/>
    <w:link w:val="FNH0majen-teteCar"/>
    <w:autoRedefine/>
    <w:qFormat/>
    <w:rsid w:val="00D0349E"/>
    <w:pPr>
      <w:spacing w:after="160" w:line="259" w:lineRule="auto"/>
      <w:jc w:val="right"/>
    </w:pPr>
    <w:rPr>
      <w:rFonts w:ascii="Lato Bold" w:eastAsiaTheme="minorHAnsi" w:hAnsi="Lato Bold" w:cstheme="minorBidi"/>
      <w:color w:val="27125A"/>
      <w:kern w:val="2"/>
      <w:sz w:val="28"/>
      <w:szCs w:val="24"/>
      <w:lang w:eastAsia="en-US"/>
      <w14:ligatures w14:val="standardContextual"/>
    </w:rPr>
  </w:style>
  <w:style w:type="character" w:customStyle="1" w:styleId="FNH0majen-teteCar">
    <w:name w:val="FNH  0 maj en-tete Car"/>
    <w:basedOn w:val="En-tteCar"/>
    <w:link w:val="FNH0majen-tete"/>
    <w:rsid w:val="00D0349E"/>
    <w:rPr>
      <w:rFonts w:ascii="Lato Bold" w:eastAsiaTheme="minorHAnsi" w:hAnsi="Lato Bold" w:cstheme="minorBidi"/>
      <w:color w:val="27125A"/>
      <w:kern w:val="2"/>
      <w:sz w:val="28"/>
      <w:szCs w:val="24"/>
      <w:lang w:eastAsia="en-US"/>
      <w14:ligatures w14:val="standardContextual"/>
    </w:rPr>
  </w:style>
  <w:style w:type="paragraph" w:customStyle="1" w:styleId="textecourant">
    <w:name w:val="texte courant"/>
    <w:basedOn w:val="Normal"/>
    <w:link w:val="textecourantCar"/>
    <w:rsid w:val="00D0349E"/>
    <w:pPr>
      <w:spacing w:after="160" w:line="259" w:lineRule="auto"/>
    </w:pPr>
    <w:rPr>
      <w:rFonts w:ascii="Lato" w:eastAsiaTheme="minorHAnsi" w:hAnsi="Lato" w:cstheme="minorBidi"/>
      <w:color w:val="27125A"/>
      <w:kern w:val="2"/>
      <w:lang w:eastAsia="en-US"/>
      <w14:ligatures w14:val="standardContextual"/>
    </w:rPr>
  </w:style>
  <w:style w:type="paragraph" w:customStyle="1" w:styleId="FNH4Textecourant">
    <w:name w:val="FNH 4 Texte courant"/>
    <w:basedOn w:val="Normal"/>
    <w:link w:val="FNH4TextecourantCar"/>
    <w:qFormat/>
    <w:rsid w:val="00D0349E"/>
    <w:pPr>
      <w:spacing w:after="160" w:line="259" w:lineRule="auto"/>
    </w:pPr>
    <w:rPr>
      <w:rFonts w:ascii="Lato" w:eastAsiaTheme="minorHAnsi" w:hAnsi="Lato" w:cstheme="minorBidi"/>
      <w:color w:val="27125A"/>
      <w:kern w:val="2"/>
      <w:lang w:eastAsia="en-US"/>
      <w14:ligatures w14:val="standardContextual"/>
    </w:rPr>
  </w:style>
  <w:style w:type="character" w:customStyle="1" w:styleId="textecourantCar">
    <w:name w:val="texte courant Car"/>
    <w:basedOn w:val="Policepardfaut"/>
    <w:link w:val="textecourant"/>
    <w:rsid w:val="00D0349E"/>
    <w:rPr>
      <w:rFonts w:ascii="Lato" w:eastAsiaTheme="minorHAnsi" w:hAnsi="Lato" w:cstheme="minorBidi"/>
      <w:color w:val="27125A"/>
      <w:kern w:val="2"/>
      <w:sz w:val="24"/>
      <w:szCs w:val="24"/>
      <w:lang w:eastAsia="en-US"/>
      <w14:ligatures w14:val="standardContextual"/>
    </w:rPr>
  </w:style>
  <w:style w:type="character" w:customStyle="1" w:styleId="FNH4TextecourantCar">
    <w:name w:val="FNH 4 Texte courant Car"/>
    <w:basedOn w:val="textecourantCar"/>
    <w:link w:val="FNH4Textecourant"/>
    <w:rsid w:val="00D0349E"/>
    <w:rPr>
      <w:rFonts w:ascii="Lato" w:eastAsiaTheme="minorHAnsi" w:hAnsi="Lato" w:cstheme="minorBidi"/>
      <w:color w:val="27125A"/>
      <w:kern w:val="2"/>
      <w:sz w:val="24"/>
      <w:szCs w:val="24"/>
      <w:lang w:eastAsia="en-US"/>
      <w14:ligatures w14:val="standardContextual"/>
    </w:rPr>
  </w:style>
  <w:style w:type="paragraph" w:customStyle="1" w:styleId="FNH1Titredudocument">
    <w:name w:val="FNH 1 Titre du document"/>
    <w:basedOn w:val="Normal"/>
    <w:autoRedefine/>
    <w:qFormat/>
    <w:rsid w:val="00D0349E"/>
    <w:pPr>
      <w:shd w:val="clear" w:color="auto" w:fill="27125A"/>
      <w:spacing w:after="160" w:line="259" w:lineRule="auto"/>
      <w:jc w:val="center"/>
    </w:pPr>
    <w:rPr>
      <w:rFonts w:ascii="Lato" w:eastAsiaTheme="minorHAnsi" w:hAnsi="Lato" w:cstheme="minorBidi"/>
      <w:kern w:val="2"/>
      <w:sz w:val="50"/>
      <w:szCs w:val="50"/>
      <w:lang w:eastAsia="en-US"/>
      <w14:ligatures w14:val="standardContextual"/>
    </w:rPr>
  </w:style>
  <w:style w:type="paragraph" w:customStyle="1" w:styleId="FNH2Titre">
    <w:name w:val="FNH 2 Titre"/>
    <w:basedOn w:val="Normal"/>
    <w:next w:val="Normal"/>
    <w:autoRedefine/>
    <w:qFormat/>
    <w:rsid w:val="00D0349E"/>
    <w:pPr>
      <w:spacing w:after="160" w:line="259" w:lineRule="auto"/>
      <w:jc w:val="center"/>
    </w:pPr>
    <w:rPr>
      <w:rFonts w:ascii="Lato" w:eastAsiaTheme="minorHAnsi" w:hAnsi="Lato" w:cstheme="minorBidi"/>
      <w:color w:val="E94C17"/>
      <w:kern w:val="2"/>
      <w:sz w:val="40"/>
      <w:szCs w:val="40"/>
      <w:lang w:eastAsia="en-US"/>
      <w14:ligatures w14:val="standardContextual"/>
    </w:rPr>
  </w:style>
  <w:style w:type="paragraph" w:customStyle="1" w:styleId="FNH3Sous-titre">
    <w:name w:val="FNH 3 Sous-titre"/>
    <w:basedOn w:val="FNHSous-titre"/>
    <w:next w:val="FNH4Textecourant"/>
    <w:qFormat/>
    <w:rsid w:val="00E55B66"/>
    <w:pPr>
      <w:numPr>
        <w:numId w:val="14"/>
      </w:numPr>
    </w:pPr>
    <w:rPr>
      <w:sz w:val="28"/>
      <w:szCs w:val="28"/>
    </w:rPr>
  </w:style>
  <w:style w:type="paragraph" w:customStyle="1" w:styleId="FNH5Attention">
    <w:name w:val="FNH 5 Attention"/>
    <w:basedOn w:val="FNH4Textecourant"/>
    <w:next w:val="FNH4Textecourant"/>
    <w:qFormat/>
    <w:rsid w:val="00D0349E"/>
    <w:pPr>
      <w:pBdr>
        <w:top w:val="single" w:sz="18" w:space="4" w:color="FFB500"/>
        <w:left w:val="single" w:sz="18" w:space="4" w:color="FFB500"/>
        <w:bottom w:val="single" w:sz="18" w:space="4" w:color="FFB500"/>
        <w:right w:val="single" w:sz="18" w:space="4" w:color="FFB500"/>
      </w:pBdr>
      <w:jc w:val="center"/>
    </w:pPr>
    <w:rPr>
      <w:i/>
    </w:rPr>
  </w:style>
  <w:style w:type="paragraph" w:customStyle="1" w:styleId="FNH5encadrorange">
    <w:name w:val="FNH 5 encadré orange"/>
    <w:basedOn w:val="Normal"/>
    <w:qFormat/>
    <w:rsid w:val="00D0349E"/>
    <w:pPr>
      <w:pBdr>
        <w:top w:val="single" w:sz="18" w:space="1" w:color="E94C17"/>
        <w:left w:val="single" w:sz="18" w:space="4" w:color="E94C17"/>
        <w:bottom w:val="single" w:sz="18" w:space="1" w:color="E94C17"/>
        <w:right w:val="single" w:sz="18" w:space="4" w:color="E94C17"/>
      </w:pBdr>
      <w:spacing w:after="160" w:line="259" w:lineRule="auto"/>
      <w:jc w:val="center"/>
    </w:pPr>
    <w:rPr>
      <w:rFonts w:ascii="Lato" w:eastAsiaTheme="minorHAnsi" w:hAnsi="Lato" w:cstheme="minorBidi"/>
      <w:i/>
      <w:iCs/>
      <w:color w:val="27125A"/>
      <w:kern w:val="2"/>
      <w:lang w:eastAsia="en-US"/>
      <w14:ligatures w14:val="standardContextual"/>
    </w:rPr>
  </w:style>
  <w:style w:type="paragraph" w:customStyle="1" w:styleId="FNHSous-titre">
    <w:name w:val="FNH Sous-titre"/>
    <w:basedOn w:val="Normal"/>
    <w:autoRedefine/>
    <w:qFormat/>
    <w:rsid w:val="00D0349E"/>
    <w:pPr>
      <w:shd w:val="clear" w:color="auto" w:fill="E94C17"/>
      <w:spacing w:after="160" w:line="259" w:lineRule="auto"/>
    </w:pPr>
    <w:rPr>
      <w:rFonts w:ascii="Lato" w:eastAsiaTheme="minorHAnsi" w:hAnsi="Lato" w:cstheme="minorBidi"/>
      <w:color w:val="FFFFFF" w:themeColor="background1"/>
      <w:kern w:val="2"/>
      <w:sz w:val="22"/>
      <w:szCs w:val="22"/>
      <w:lang w:eastAsia="en-US"/>
      <w14:ligatures w14:val="standardContextual"/>
    </w:rPr>
  </w:style>
  <w:style w:type="paragraph" w:customStyle="1" w:styleId="FNHTitre">
    <w:name w:val="FNH Titre"/>
    <w:basedOn w:val="Normal"/>
    <w:autoRedefine/>
    <w:qFormat/>
    <w:rsid w:val="00D0349E"/>
    <w:pPr>
      <w:spacing w:after="160" w:line="259" w:lineRule="auto"/>
    </w:pPr>
    <w:rPr>
      <w:rFonts w:ascii="Lato" w:eastAsiaTheme="minorHAnsi" w:hAnsi="Lato" w:cstheme="minorBidi"/>
      <w:color w:val="E94C17"/>
      <w:kern w:val="2"/>
      <w:sz w:val="40"/>
      <w:szCs w:val="40"/>
      <w:lang w:eastAsia="en-US"/>
      <w14:ligatures w14:val="standardContextual"/>
    </w:rPr>
  </w:style>
  <w:style w:type="character" w:customStyle="1" w:styleId="Titre1Car">
    <w:name w:val="Titre 1 Car"/>
    <w:basedOn w:val="Policepardfaut"/>
    <w:link w:val="Titre1"/>
    <w:rsid w:val="00373E7D"/>
    <w:rPr>
      <w:rFonts w:ascii="Lato" w:eastAsiaTheme="majorEastAsia" w:hAnsi="Lato" w:cstheme="majorBidi"/>
      <w:color w:val="FFFFFF" w:themeColor="background1"/>
      <w:sz w:val="28"/>
      <w:szCs w:val="28"/>
      <w:shd w:val="clear" w:color="auto" w:fill="E94C17"/>
      <w:lang w:eastAsia="fr-FR"/>
    </w:rPr>
  </w:style>
  <w:style w:type="character" w:customStyle="1" w:styleId="Titre2Car">
    <w:name w:val="Titre 2 Car"/>
    <w:basedOn w:val="Policepardfaut"/>
    <w:link w:val="Titre2"/>
    <w:rsid w:val="007D56F6"/>
    <w:rPr>
      <w:rFonts w:ascii="Lato" w:eastAsiaTheme="majorEastAsia" w:hAnsi="Lato" w:cstheme="majorBidi"/>
      <w:b/>
      <w:bCs/>
      <w:color w:val="27125A"/>
      <w:sz w:val="26"/>
      <w:szCs w:val="26"/>
      <w:lang w:eastAsia="fr-FR"/>
    </w:rPr>
  </w:style>
  <w:style w:type="character" w:customStyle="1" w:styleId="Titre3Car">
    <w:name w:val="Titre 3 Car"/>
    <w:basedOn w:val="Policepardfaut"/>
    <w:link w:val="Titre3"/>
    <w:semiHidden/>
    <w:rsid w:val="00E55B66"/>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semiHidden/>
    <w:rsid w:val="00E55B66"/>
    <w:rPr>
      <w:rFonts w:asciiTheme="majorHAnsi" w:eastAsiaTheme="majorEastAsia" w:hAnsiTheme="majorHAnsi" w:cstheme="majorBidi"/>
      <w:i/>
      <w:iCs/>
      <w:color w:val="2F5496" w:themeColor="accent1" w:themeShade="BF"/>
      <w:sz w:val="24"/>
      <w:szCs w:val="24"/>
      <w:lang w:eastAsia="fr-FR"/>
    </w:rPr>
  </w:style>
  <w:style w:type="character" w:customStyle="1" w:styleId="Titre5Car">
    <w:name w:val="Titre 5 Car"/>
    <w:basedOn w:val="Policepardfaut"/>
    <w:link w:val="Titre5"/>
    <w:semiHidden/>
    <w:rsid w:val="00E55B66"/>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semiHidden/>
    <w:rsid w:val="00E55B66"/>
    <w:rPr>
      <w:rFonts w:asciiTheme="majorHAnsi" w:eastAsiaTheme="majorEastAsia" w:hAnsiTheme="majorHAnsi" w:cstheme="majorBidi"/>
      <w:color w:val="1F3763" w:themeColor="accent1" w:themeShade="7F"/>
      <w:sz w:val="24"/>
      <w:szCs w:val="24"/>
      <w:lang w:eastAsia="fr-FR"/>
    </w:rPr>
  </w:style>
  <w:style w:type="character" w:customStyle="1" w:styleId="Titre7Car">
    <w:name w:val="Titre 7 Car"/>
    <w:basedOn w:val="Policepardfaut"/>
    <w:link w:val="Titre7"/>
    <w:semiHidden/>
    <w:rsid w:val="00E55B66"/>
    <w:rPr>
      <w:rFonts w:asciiTheme="majorHAnsi" w:eastAsiaTheme="majorEastAsia" w:hAnsiTheme="majorHAnsi" w:cstheme="majorBidi"/>
      <w:i/>
      <w:iCs/>
      <w:color w:val="1F3763" w:themeColor="accent1" w:themeShade="7F"/>
      <w:sz w:val="24"/>
      <w:szCs w:val="24"/>
      <w:lang w:eastAsia="fr-FR"/>
    </w:rPr>
  </w:style>
  <w:style w:type="character" w:customStyle="1" w:styleId="Titre8Car">
    <w:name w:val="Titre 8 Car"/>
    <w:basedOn w:val="Policepardfaut"/>
    <w:link w:val="Titre8"/>
    <w:semiHidden/>
    <w:rsid w:val="00E55B66"/>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semiHidden/>
    <w:rsid w:val="00E55B66"/>
    <w:rPr>
      <w:rFonts w:asciiTheme="majorHAnsi" w:eastAsiaTheme="majorEastAsia" w:hAnsiTheme="majorHAnsi" w:cstheme="majorBidi"/>
      <w:i/>
      <w:iCs/>
      <w:color w:val="272727" w:themeColor="text1" w:themeTint="D8"/>
      <w:sz w:val="21"/>
      <w:szCs w:val="21"/>
      <w:lang w:eastAsia="fr-FR"/>
    </w:rPr>
  </w:style>
  <w:style w:type="character" w:customStyle="1" w:styleId="normaltextrun">
    <w:name w:val="normaltextrun"/>
    <w:basedOn w:val="Policepardfaut"/>
    <w:rsid w:val="00DB5BA1"/>
  </w:style>
  <w:style w:type="character" w:customStyle="1" w:styleId="eop">
    <w:name w:val="eop"/>
    <w:basedOn w:val="Policepardfaut"/>
    <w:rsid w:val="00DB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507">
      <w:bodyDiv w:val="1"/>
      <w:marLeft w:val="0"/>
      <w:marRight w:val="0"/>
      <w:marTop w:val="0"/>
      <w:marBottom w:val="0"/>
      <w:divBdr>
        <w:top w:val="none" w:sz="0" w:space="0" w:color="auto"/>
        <w:left w:val="none" w:sz="0" w:space="0" w:color="auto"/>
        <w:bottom w:val="none" w:sz="0" w:space="0" w:color="auto"/>
        <w:right w:val="none" w:sz="0" w:space="0" w:color="auto"/>
      </w:divBdr>
    </w:div>
    <w:div w:id="995380011">
      <w:bodyDiv w:val="1"/>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
      </w:divsChild>
    </w:div>
    <w:div w:id="1102531739">
      <w:bodyDiv w:val="1"/>
      <w:marLeft w:val="0"/>
      <w:marRight w:val="0"/>
      <w:marTop w:val="0"/>
      <w:marBottom w:val="0"/>
      <w:divBdr>
        <w:top w:val="none" w:sz="0" w:space="0" w:color="auto"/>
        <w:left w:val="none" w:sz="0" w:space="0" w:color="auto"/>
        <w:bottom w:val="none" w:sz="0" w:space="0" w:color="auto"/>
        <w:right w:val="none" w:sz="0" w:space="0" w:color="auto"/>
      </w:divBdr>
      <w:divsChild>
        <w:div w:id="1897156205">
          <w:marLeft w:val="0"/>
          <w:marRight w:val="0"/>
          <w:marTop w:val="0"/>
          <w:marBottom w:val="0"/>
          <w:divBdr>
            <w:top w:val="none" w:sz="0" w:space="0" w:color="auto"/>
            <w:left w:val="none" w:sz="0" w:space="0" w:color="auto"/>
            <w:bottom w:val="none" w:sz="0" w:space="0" w:color="auto"/>
            <w:right w:val="none" w:sz="0" w:space="0" w:color="auto"/>
          </w:divBdr>
          <w:divsChild>
            <w:div w:id="2067143555">
              <w:marLeft w:val="0"/>
              <w:marRight w:val="0"/>
              <w:marTop w:val="0"/>
              <w:marBottom w:val="0"/>
              <w:divBdr>
                <w:top w:val="none" w:sz="0" w:space="0" w:color="auto"/>
                <w:left w:val="none" w:sz="0" w:space="0" w:color="auto"/>
                <w:bottom w:val="none" w:sz="0" w:space="0" w:color="auto"/>
                <w:right w:val="none" w:sz="0" w:space="0" w:color="auto"/>
              </w:divBdr>
              <w:divsChild>
                <w:div w:id="1619340034">
                  <w:marLeft w:val="0"/>
                  <w:marRight w:val="0"/>
                  <w:marTop w:val="0"/>
                  <w:marBottom w:val="0"/>
                  <w:divBdr>
                    <w:top w:val="none" w:sz="0" w:space="0" w:color="auto"/>
                    <w:left w:val="none" w:sz="0" w:space="0" w:color="auto"/>
                    <w:bottom w:val="none" w:sz="0" w:space="0" w:color="auto"/>
                    <w:right w:val="none" w:sz="0" w:space="0" w:color="auto"/>
                  </w:divBdr>
                  <w:divsChild>
                    <w:div w:id="1749568897">
                      <w:marLeft w:val="0"/>
                      <w:marRight w:val="0"/>
                      <w:marTop w:val="0"/>
                      <w:marBottom w:val="0"/>
                      <w:divBdr>
                        <w:top w:val="none" w:sz="0" w:space="0" w:color="auto"/>
                        <w:left w:val="none" w:sz="0" w:space="0" w:color="auto"/>
                        <w:bottom w:val="none" w:sz="0" w:space="0" w:color="auto"/>
                        <w:right w:val="none" w:sz="0" w:space="0" w:color="auto"/>
                      </w:divBdr>
                      <w:divsChild>
                        <w:div w:id="218715108">
                          <w:marLeft w:val="0"/>
                          <w:marRight w:val="0"/>
                          <w:marTop w:val="0"/>
                          <w:marBottom w:val="0"/>
                          <w:divBdr>
                            <w:top w:val="none" w:sz="0" w:space="0" w:color="auto"/>
                            <w:left w:val="none" w:sz="0" w:space="0" w:color="auto"/>
                            <w:bottom w:val="none" w:sz="0" w:space="0" w:color="auto"/>
                            <w:right w:val="none" w:sz="0" w:space="0" w:color="auto"/>
                          </w:divBdr>
                          <w:divsChild>
                            <w:div w:id="1951429410">
                              <w:marLeft w:val="0"/>
                              <w:marRight w:val="1"/>
                              <w:marTop w:val="0"/>
                              <w:marBottom w:val="0"/>
                              <w:divBdr>
                                <w:top w:val="none" w:sz="0" w:space="0" w:color="auto"/>
                                <w:left w:val="none" w:sz="0" w:space="0" w:color="auto"/>
                                <w:bottom w:val="none" w:sz="0" w:space="0" w:color="auto"/>
                                <w:right w:val="none" w:sz="0" w:space="0" w:color="auto"/>
                              </w:divBdr>
                              <w:divsChild>
                                <w:div w:id="1033312177">
                                  <w:marLeft w:val="0"/>
                                  <w:marRight w:val="300"/>
                                  <w:marTop w:val="0"/>
                                  <w:marBottom w:val="0"/>
                                  <w:divBdr>
                                    <w:top w:val="none" w:sz="0" w:space="0" w:color="auto"/>
                                    <w:left w:val="none" w:sz="0" w:space="0" w:color="auto"/>
                                    <w:bottom w:val="none" w:sz="0" w:space="0" w:color="auto"/>
                                    <w:right w:val="none" w:sz="0" w:space="0" w:color="auto"/>
                                  </w:divBdr>
                                  <w:divsChild>
                                    <w:div w:id="1766536941">
                                      <w:marLeft w:val="0"/>
                                      <w:marRight w:val="0"/>
                                      <w:marTop w:val="0"/>
                                      <w:marBottom w:val="0"/>
                                      <w:divBdr>
                                        <w:top w:val="none" w:sz="0" w:space="0" w:color="auto"/>
                                        <w:left w:val="none" w:sz="0" w:space="0" w:color="auto"/>
                                        <w:bottom w:val="none" w:sz="0" w:space="0" w:color="auto"/>
                                        <w:right w:val="none" w:sz="0" w:space="0" w:color="auto"/>
                                      </w:divBdr>
                                      <w:divsChild>
                                        <w:div w:id="412746201">
                                          <w:marLeft w:val="0"/>
                                          <w:marRight w:val="0"/>
                                          <w:marTop w:val="0"/>
                                          <w:marBottom w:val="0"/>
                                          <w:divBdr>
                                            <w:top w:val="none" w:sz="0" w:space="0" w:color="auto"/>
                                            <w:left w:val="none" w:sz="0" w:space="0" w:color="auto"/>
                                            <w:bottom w:val="none" w:sz="0" w:space="0" w:color="auto"/>
                                            <w:right w:val="none" w:sz="0" w:space="0" w:color="auto"/>
                                          </w:divBdr>
                                          <w:divsChild>
                                            <w:div w:id="480926623">
                                              <w:marLeft w:val="0"/>
                                              <w:marRight w:val="0"/>
                                              <w:marTop w:val="0"/>
                                              <w:marBottom w:val="0"/>
                                              <w:divBdr>
                                                <w:top w:val="none" w:sz="0" w:space="0" w:color="auto"/>
                                                <w:left w:val="none" w:sz="0" w:space="0" w:color="auto"/>
                                                <w:bottom w:val="none" w:sz="0" w:space="0" w:color="auto"/>
                                                <w:right w:val="none" w:sz="0" w:space="0" w:color="auto"/>
                                              </w:divBdr>
                                              <w:divsChild>
                                                <w:div w:id="1291983968">
                                                  <w:marLeft w:val="0"/>
                                                  <w:marRight w:val="0"/>
                                                  <w:marTop w:val="150"/>
                                                  <w:marBottom w:val="0"/>
                                                  <w:divBdr>
                                                    <w:top w:val="none" w:sz="0" w:space="0" w:color="auto"/>
                                                    <w:left w:val="none" w:sz="0" w:space="0" w:color="auto"/>
                                                    <w:bottom w:val="none" w:sz="0" w:space="0" w:color="auto"/>
                                                    <w:right w:val="none" w:sz="0" w:space="0" w:color="auto"/>
                                                  </w:divBdr>
                                                </w:div>
                                              </w:divsChild>
                                            </w:div>
                                            <w:div w:id="629676219">
                                              <w:marLeft w:val="0"/>
                                              <w:marRight w:val="0"/>
                                              <w:marTop w:val="0"/>
                                              <w:marBottom w:val="0"/>
                                              <w:divBdr>
                                                <w:top w:val="none" w:sz="0" w:space="0" w:color="auto"/>
                                                <w:left w:val="none" w:sz="0" w:space="0" w:color="auto"/>
                                                <w:bottom w:val="none" w:sz="0" w:space="0" w:color="auto"/>
                                                <w:right w:val="none" w:sz="0" w:space="0" w:color="auto"/>
                                              </w:divBdr>
                                            </w:div>
                                            <w:div w:id="675957407">
                                              <w:marLeft w:val="0"/>
                                              <w:marRight w:val="0"/>
                                              <w:marTop w:val="0"/>
                                              <w:marBottom w:val="0"/>
                                              <w:divBdr>
                                                <w:top w:val="none" w:sz="0" w:space="0" w:color="auto"/>
                                                <w:left w:val="none" w:sz="0" w:space="0" w:color="auto"/>
                                                <w:bottom w:val="none" w:sz="0" w:space="0" w:color="auto"/>
                                                <w:right w:val="none" w:sz="0" w:space="0" w:color="auto"/>
                                              </w:divBdr>
                                              <w:divsChild>
                                                <w:div w:id="1218936275">
                                                  <w:marLeft w:val="0"/>
                                                  <w:marRight w:val="0"/>
                                                  <w:marTop w:val="150"/>
                                                  <w:marBottom w:val="0"/>
                                                  <w:divBdr>
                                                    <w:top w:val="none" w:sz="0" w:space="0" w:color="auto"/>
                                                    <w:left w:val="none" w:sz="0" w:space="0" w:color="auto"/>
                                                    <w:bottom w:val="none" w:sz="0" w:space="0" w:color="auto"/>
                                                    <w:right w:val="none" w:sz="0" w:space="0" w:color="auto"/>
                                                  </w:divBdr>
                                                </w:div>
                                              </w:divsChild>
                                            </w:div>
                                            <w:div w:id="717166208">
                                              <w:marLeft w:val="0"/>
                                              <w:marRight w:val="0"/>
                                              <w:marTop w:val="0"/>
                                              <w:marBottom w:val="0"/>
                                              <w:divBdr>
                                                <w:top w:val="none" w:sz="0" w:space="0" w:color="auto"/>
                                                <w:left w:val="none" w:sz="0" w:space="0" w:color="auto"/>
                                                <w:bottom w:val="none" w:sz="0" w:space="0" w:color="auto"/>
                                                <w:right w:val="none" w:sz="0" w:space="0" w:color="auto"/>
                                              </w:divBdr>
                                              <w:divsChild>
                                                <w:div w:id="1041322461">
                                                  <w:marLeft w:val="0"/>
                                                  <w:marRight w:val="0"/>
                                                  <w:marTop w:val="150"/>
                                                  <w:marBottom w:val="0"/>
                                                  <w:divBdr>
                                                    <w:top w:val="none" w:sz="0" w:space="0" w:color="auto"/>
                                                    <w:left w:val="none" w:sz="0" w:space="0" w:color="auto"/>
                                                    <w:bottom w:val="none" w:sz="0" w:space="0" w:color="auto"/>
                                                    <w:right w:val="none" w:sz="0" w:space="0" w:color="auto"/>
                                                  </w:divBdr>
                                                </w:div>
                                              </w:divsChild>
                                            </w:div>
                                            <w:div w:id="776562372">
                                              <w:marLeft w:val="0"/>
                                              <w:marRight w:val="0"/>
                                              <w:marTop w:val="0"/>
                                              <w:marBottom w:val="0"/>
                                              <w:divBdr>
                                                <w:top w:val="none" w:sz="0" w:space="0" w:color="auto"/>
                                                <w:left w:val="none" w:sz="0" w:space="0" w:color="auto"/>
                                                <w:bottom w:val="none" w:sz="0" w:space="0" w:color="auto"/>
                                                <w:right w:val="none" w:sz="0" w:space="0" w:color="auto"/>
                                              </w:divBdr>
                                              <w:divsChild>
                                                <w:div w:id="1219122166">
                                                  <w:marLeft w:val="0"/>
                                                  <w:marRight w:val="0"/>
                                                  <w:marTop w:val="0"/>
                                                  <w:marBottom w:val="0"/>
                                                  <w:divBdr>
                                                    <w:top w:val="none" w:sz="0" w:space="0" w:color="auto"/>
                                                    <w:left w:val="none" w:sz="0" w:space="0" w:color="auto"/>
                                                    <w:bottom w:val="none" w:sz="0" w:space="0" w:color="auto"/>
                                                    <w:right w:val="none" w:sz="0" w:space="0" w:color="auto"/>
                                                  </w:divBdr>
                                                </w:div>
                                                <w:div w:id="1374189241">
                                                  <w:marLeft w:val="0"/>
                                                  <w:marRight w:val="0"/>
                                                  <w:marTop w:val="0"/>
                                                  <w:marBottom w:val="0"/>
                                                  <w:divBdr>
                                                    <w:top w:val="none" w:sz="0" w:space="0" w:color="auto"/>
                                                    <w:left w:val="none" w:sz="0" w:space="0" w:color="auto"/>
                                                    <w:bottom w:val="none" w:sz="0" w:space="0" w:color="auto"/>
                                                    <w:right w:val="none" w:sz="0" w:space="0" w:color="auto"/>
                                                  </w:divBdr>
                                                </w:div>
                                              </w:divsChild>
                                            </w:div>
                                            <w:div w:id="794254413">
                                              <w:marLeft w:val="0"/>
                                              <w:marRight w:val="0"/>
                                              <w:marTop w:val="0"/>
                                              <w:marBottom w:val="0"/>
                                              <w:divBdr>
                                                <w:top w:val="none" w:sz="0" w:space="0" w:color="auto"/>
                                                <w:left w:val="none" w:sz="0" w:space="0" w:color="auto"/>
                                                <w:bottom w:val="none" w:sz="0" w:space="0" w:color="auto"/>
                                                <w:right w:val="none" w:sz="0" w:space="0" w:color="auto"/>
                                              </w:divBdr>
                                              <w:divsChild>
                                                <w:div w:id="1846045464">
                                                  <w:marLeft w:val="0"/>
                                                  <w:marRight w:val="0"/>
                                                  <w:marTop w:val="150"/>
                                                  <w:marBottom w:val="0"/>
                                                  <w:divBdr>
                                                    <w:top w:val="none" w:sz="0" w:space="0" w:color="auto"/>
                                                    <w:left w:val="none" w:sz="0" w:space="0" w:color="auto"/>
                                                    <w:bottom w:val="none" w:sz="0" w:space="0" w:color="auto"/>
                                                    <w:right w:val="none" w:sz="0" w:space="0" w:color="auto"/>
                                                  </w:divBdr>
                                                </w:div>
                                              </w:divsChild>
                                            </w:div>
                                            <w:div w:id="1159881543">
                                              <w:marLeft w:val="0"/>
                                              <w:marRight w:val="0"/>
                                              <w:marTop w:val="0"/>
                                              <w:marBottom w:val="0"/>
                                              <w:divBdr>
                                                <w:top w:val="none" w:sz="0" w:space="0" w:color="auto"/>
                                                <w:left w:val="none" w:sz="0" w:space="0" w:color="auto"/>
                                                <w:bottom w:val="none" w:sz="0" w:space="0" w:color="auto"/>
                                                <w:right w:val="none" w:sz="0" w:space="0" w:color="auto"/>
                                              </w:divBdr>
                                              <w:divsChild>
                                                <w:div w:id="78793161">
                                                  <w:marLeft w:val="0"/>
                                                  <w:marRight w:val="0"/>
                                                  <w:marTop w:val="0"/>
                                                  <w:marBottom w:val="0"/>
                                                  <w:divBdr>
                                                    <w:top w:val="none" w:sz="0" w:space="0" w:color="auto"/>
                                                    <w:left w:val="none" w:sz="0" w:space="0" w:color="auto"/>
                                                    <w:bottom w:val="none" w:sz="0" w:space="0" w:color="auto"/>
                                                    <w:right w:val="none" w:sz="0" w:space="0" w:color="auto"/>
                                                  </w:divBdr>
                                                  <w:divsChild>
                                                    <w:div w:id="79720940">
                                                      <w:marLeft w:val="0"/>
                                                      <w:marRight w:val="0"/>
                                                      <w:marTop w:val="150"/>
                                                      <w:marBottom w:val="0"/>
                                                      <w:divBdr>
                                                        <w:top w:val="none" w:sz="0" w:space="0" w:color="auto"/>
                                                        <w:left w:val="none" w:sz="0" w:space="0" w:color="auto"/>
                                                        <w:bottom w:val="none" w:sz="0" w:space="0" w:color="auto"/>
                                                        <w:right w:val="none" w:sz="0" w:space="0" w:color="auto"/>
                                                      </w:divBdr>
                                                    </w:div>
                                                  </w:divsChild>
                                                </w:div>
                                                <w:div w:id="396635663">
                                                  <w:marLeft w:val="0"/>
                                                  <w:marRight w:val="0"/>
                                                  <w:marTop w:val="0"/>
                                                  <w:marBottom w:val="0"/>
                                                  <w:divBdr>
                                                    <w:top w:val="none" w:sz="0" w:space="0" w:color="auto"/>
                                                    <w:left w:val="none" w:sz="0" w:space="0" w:color="auto"/>
                                                    <w:bottom w:val="none" w:sz="0" w:space="0" w:color="auto"/>
                                                    <w:right w:val="none" w:sz="0" w:space="0" w:color="auto"/>
                                                  </w:divBdr>
                                                  <w:divsChild>
                                                    <w:div w:id="1316567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8422047">
                                              <w:marLeft w:val="0"/>
                                              <w:marRight w:val="0"/>
                                              <w:marTop w:val="0"/>
                                              <w:marBottom w:val="0"/>
                                              <w:divBdr>
                                                <w:top w:val="none" w:sz="0" w:space="0" w:color="auto"/>
                                                <w:left w:val="none" w:sz="0" w:space="0" w:color="auto"/>
                                                <w:bottom w:val="none" w:sz="0" w:space="0" w:color="auto"/>
                                                <w:right w:val="none" w:sz="0" w:space="0" w:color="auto"/>
                                              </w:divBdr>
                                              <w:divsChild>
                                                <w:div w:id="744498401">
                                                  <w:marLeft w:val="0"/>
                                                  <w:marRight w:val="0"/>
                                                  <w:marTop w:val="150"/>
                                                  <w:marBottom w:val="0"/>
                                                  <w:divBdr>
                                                    <w:top w:val="none" w:sz="0" w:space="0" w:color="auto"/>
                                                    <w:left w:val="none" w:sz="0" w:space="0" w:color="auto"/>
                                                    <w:bottom w:val="none" w:sz="0" w:space="0" w:color="auto"/>
                                                    <w:right w:val="none" w:sz="0" w:space="0" w:color="auto"/>
                                                  </w:divBdr>
                                                </w:div>
                                              </w:divsChild>
                                            </w:div>
                                            <w:div w:id="1568419037">
                                              <w:marLeft w:val="0"/>
                                              <w:marRight w:val="0"/>
                                              <w:marTop w:val="0"/>
                                              <w:marBottom w:val="0"/>
                                              <w:divBdr>
                                                <w:top w:val="none" w:sz="0" w:space="0" w:color="auto"/>
                                                <w:left w:val="none" w:sz="0" w:space="0" w:color="auto"/>
                                                <w:bottom w:val="none" w:sz="0" w:space="0" w:color="auto"/>
                                                <w:right w:val="none" w:sz="0" w:space="0" w:color="auto"/>
                                              </w:divBdr>
                                              <w:divsChild>
                                                <w:div w:id="1972785183">
                                                  <w:marLeft w:val="0"/>
                                                  <w:marRight w:val="0"/>
                                                  <w:marTop w:val="150"/>
                                                  <w:marBottom w:val="0"/>
                                                  <w:divBdr>
                                                    <w:top w:val="none" w:sz="0" w:space="0" w:color="auto"/>
                                                    <w:left w:val="none" w:sz="0" w:space="0" w:color="auto"/>
                                                    <w:bottom w:val="none" w:sz="0" w:space="0" w:color="auto"/>
                                                    <w:right w:val="none" w:sz="0" w:space="0" w:color="auto"/>
                                                  </w:divBdr>
                                                </w:div>
                                              </w:divsChild>
                                            </w:div>
                                            <w:div w:id="1587615657">
                                              <w:marLeft w:val="0"/>
                                              <w:marRight w:val="0"/>
                                              <w:marTop w:val="0"/>
                                              <w:marBottom w:val="0"/>
                                              <w:divBdr>
                                                <w:top w:val="none" w:sz="0" w:space="0" w:color="auto"/>
                                                <w:left w:val="none" w:sz="0" w:space="0" w:color="auto"/>
                                                <w:bottom w:val="none" w:sz="0" w:space="0" w:color="auto"/>
                                                <w:right w:val="none" w:sz="0" w:space="0" w:color="auto"/>
                                              </w:divBdr>
                                              <w:divsChild>
                                                <w:div w:id="911814188">
                                                  <w:marLeft w:val="0"/>
                                                  <w:marRight w:val="0"/>
                                                  <w:marTop w:val="0"/>
                                                  <w:marBottom w:val="0"/>
                                                  <w:divBdr>
                                                    <w:top w:val="none" w:sz="0" w:space="0" w:color="auto"/>
                                                    <w:left w:val="none" w:sz="0" w:space="0" w:color="auto"/>
                                                    <w:bottom w:val="none" w:sz="0" w:space="0" w:color="auto"/>
                                                    <w:right w:val="none" w:sz="0" w:space="0" w:color="auto"/>
                                                  </w:divBdr>
                                                </w:div>
                                                <w:div w:id="2063358230">
                                                  <w:marLeft w:val="0"/>
                                                  <w:marRight w:val="0"/>
                                                  <w:marTop w:val="0"/>
                                                  <w:marBottom w:val="0"/>
                                                  <w:divBdr>
                                                    <w:top w:val="none" w:sz="0" w:space="0" w:color="auto"/>
                                                    <w:left w:val="none" w:sz="0" w:space="0" w:color="auto"/>
                                                    <w:bottom w:val="none" w:sz="0" w:space="0" w:color="auto"/>
                                                    <w:right w:val="none" w:sz="0" w:space="0" w:color="auto"/>
                                                  </w:divBdr>
                                                </w:div>
                                              </w:divsChild>
                                            </w:div>
                                            <w:div w:id="1676567385">
                                              <w:marLeft w:val="0"/>
                                              <w:marRight w:val="0"/>
                                              <w:marTop w:val="0"/>
                                              <w:marBottom w:val="0"/>
                                              <w:divBdr>
                                                <w:top w:val="none" w:sz="0" w:space="0" w:color="auto"/>
                                                <w:left w:val="none" w:sz="0" w:space="0" w:color="auto"/>
                                                <w:bottom w:val="none" w:sz="0" w:space="0" w:color="auto"/>
                                                <w:right w:val="none" w:sz="0" w:space="0" w:color="auto"/>
                                              </w:divBdr>
                                            </w:div>
                                          </w:divsChild>
                                        </w:div>
                                        <w:div w:id="13729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920765">
      <w:bodyDiv w:val="1"/>
      <w:marLeft w:val="0"/>
      <w:marRight w:val="0"/>
      <w:marTop w:val="0"/>
      <w:marBottom w:val="0"/>
      <w:divBdr>
        <w:top w:val="none" w:sz="0" w:space="0" w:color="auto"/>
        <w:left w:val="none" w:sz="0" w:space="0" w:color="auto"/>
        <w:bottom w:val="none" w:sz="0" w:space="0" w:color="auto"/>
        <w:right w:val="none" w:sz="0" w:space="0" w:color="auto"/>
      </w:divBdr>
      <w:divsChild>
        <w:div w:id="181018781">
          <w:marLeft w:val="0"/>
          <w:marRight w:val="0"/>
          <w:marTop w:val="0"/>
          <w:marBottom w:val="0"/>
          <w:divBdr>
            <w:top w:val="none" w:sz="0" w:space="0" w:color="auto"/>
            <w:left w:val="none" w:sz="0" w:space="0" w:color="auto"/>
            <w:bottom w:val="none" w:sz="0" w:space="0" w:color="auto"/>
            <w:right w:val="none" w:sz="0" w:space="0" w:color="auto"/>
          </w:divBdr>
          <w:divsChild>
            <w:div w:id="1252856250">
              <w:marLeft w:val="0"/>
              <w:marRight w:val="0"/>
              <w:marTop w:val="0"/>
              <w:marBottom w:val="0"/>
              <w:divBdr>
                <w:top w:val="none" w:sz="0" w:space="0" w:color="auto"/>
                <w:left w:val="none" w:sz="0" w:space="0" w:color="auto"/>
                <w:bottom w:val="none" w:sz="0" w:space="0" w:color="auto"/>
                <w:right w:val="none" w:sz="0" w:space="0" w:color="auto"/>
              </w:divBdr>
              <w:divsChild>
                <w:div w:id="225263442">
                  <w:marLeft w:val="0"/>
                  <w:marRight w:val="0"/>
                  <w:marTop w:val="0"/>
                  <w:marBottom w:val="0"/>
                  <w:divBdr>
                    <w:top w:val="none" w:sz="0" w:space="0" w:color="auto"/>
                    <w:left w:val="none" w:sz="0" w:space="0" w:color="auto"/>
                    <w:bottom w:val="none" w:sz="0" w:space="0" w:color="auto"/>
                    <w:right w:val="none" w:sz="0" w:space="0" w:color="auto"/>
                  </w:divBdr>
                  <w:divsChild>
                    <w:div w:id="474419375">
                      <w:marLeft w:val="0"/>
                      <w:marRight w:val="0"/>
                      <w:marTop w:val="0"/>
                      <w:marBottom w:val="0"/>
                      <w:divBdr>
                        <w:top w:val="none" w:sz="0" w:space="0" w:color="auto"/>
                        <w:left w:val="none" w:sz="0" w:space="0" w:color="auto"/>
                        <w:bottom w:val="none" w:sz="0" w:space="0" w:color="auto"/>
                        <w:right w:val="none" w:sz="0" w:space="0" w:color="auto"/>
                      </w:divBdr>
                      <w:divsChild>
                        <w:div w:id="2131627740">
                          <w:marLeft w:val="0"/>
                          <w:marRight w:val="0"/>
                          <w:marTop w:val="0"/>
                          <w:marBottom w:val="0"/>
                          <w:divBdr>
                            <w:top w:val="none" w:sz="0" w:space="0" w:color="auto"/>
                            <w:left w:val="none" w:sz="0" w:space="0" w:color="auto"/>
                            <w:bottom w:val="none" w:sz="0" w:space="0" w:color="auto"/>
                            <w:right w:val="none" w:sz="0" w:space="0" w:color="auto"/>
                          </w:divBdr>
                          <w:divsChild>
                            <w:div w:id="925305623">
                              <w:marLeft w:val="0"/>
                              <w:marRight w:val="0"/>
                              <w:marTop w:val="0"/>
                              <w:marBottom w:val="0"/>
                              <w:divBdr>
                                <w:top w:val="none" w:sz="0" w:space="0" w:color="auto"/>
                                <w:left w:val="none" w:sz="0" w:space="0" w:color="auto"/>
                                <w:bottom w:val="none" w:sz="0" w:space="0" w:color="auto"/>
                                <w:right w:val="none" w:sz="0" w:space="0" w:color="auto"/>
                              </w:divBdr>
                              <w:divsChild>
                                <w:div w:id="489101108">
                                  <w:marLeft w:val="0"/>
                                  <w:marRight w:val="0"/>
                                  <w:marTop w:val="0"/>
                                  <w:marBottom w:val="0"/>
                                  <w:divBdr>
                                    <w:top w:val="none" w:sz="0" w:space="0" w:color="auto"/>
                                    <w:left w:val="none" w:sz="0" w:space="0" w:color="auto"/>
                                    <w:bottom w:val="single" w:sz="2" w:space="0" w:color="BFB1A9"/>
                                    <w:right w:val="none" w:sz="0" w:space="0" w:color="auto"/>
                                  </w:divBdr>
                                  <w:divsChild>
                                    <w:div w:id="1375078448">
                                      <w:marLeft w:val="0"/>
                                      <w:marRight w:val="0"/>
                                      <w:marTop w:val="0"/>
                                      <w:marBottom w:val="0"/>
                                      <w:divBdr>
                                        <w:top w:val="none" w:sz="0" w:space="0" w:color="auto"/>
                                        <w:left w:val="none" w:sz="0" w:space="0" w:color="auto"/>
                                        <w:bottom w:val="none" w:sz="0" w:space="0" w:color="auto"/>
                                        <w:right w:val="none" w:sz="0" w:space="0" w:color="auto"/>
                                      </w:divBdr>
                                      <w:divsChild>
                                        <w:div w:id="2019502192">
                                          <w:marLeft w:val="0"/>
                                          <w:marRight w:val="0"/>
                                          <w:marTop w:val="0"/>
                                          <w:marBottom w:val="0"/>
                                          <w:divBdr>
                                            <w:top w:val="none" w:sz="0" w:space="0" w:color="auto"/>
                                            <w:left w:val="none" w:sz="0" w:space="0" w:color="auto"/>
                                            <w:bottom w:val="none" w:sz="0" w:space="0" w:color="auto"/>
                                            <w:right w:val="none" w:sz="0" w:space="0" w:color="auto"/>
                                          </w:divBdr>
                                          <w:divsChild>
                                            <w:div w:id="1774785680">
                                              <w:marLeft w:val="0"/>
                                              <w:marRight w:val="0"/>
                                              <w:marTop w:val="0"/>
                                              <w:marBottom w:val="0"/>
                                              <w:divBdr>
                                                <w:top w:val="none" w:sz="0" w:space="0" w:color="auto"/>
                                                <w:left w:val="none" w:sz="0" w:space="0" w:color="auto"/>
                                                <w:bottom w:val="none" w:sz="0" w:space="0" w:color="auto"/>
                                                <w:right w:val="none" w:sz="0" w:space="0" w:color="auto"/>
                                              </w:divBdr>
                                              <w:divsChild>
                                                <w:div w:id="778572867">
                                                  <w:marLeft w:val="0"/>
                                                  <w:marRight w:val="0"/>
                                                  <w:marTop w:val="0"/>
                                                  <w:marBottom w:val="0"/>
                                                  <w:divBdr>
                                                    <w:top w:val="none" w:sz="0" w:space="0" w:color="auto"/>
                                                    <w:left w:val="none" w:sz="0" w:space="0" w:color="auto"/>
                                                    <w:bottom w:val="none" w:sz="0" w:space="0" w:color="auto"/>
                                                    <w:right w:val="none" w:sz="0" w:space="0" w:color="auto"/>
                                                  </w:divBdr>
                                                  <w:divsChild>
                                                    <w:div w:id="545338348">
                                                      <w:marLeft w:val="0"/>
                                                      <w:marRight w:val="0"/>
                                                      <w:marTop w:val="0"/>
                                                      <w:marBottom w:val="300"/>
                                                      <w:divBdr>
                                                        <w:top w:val="none" w:sz="0" w:space="0" w:color="auto"/>
                                                        <w:left w:val="none" w:sz="0" w:space="0" w:color="auto"/>
                                                        <w:bottom w:val="none" w:sz="0" w:space="0" w:color="auto"/>
                                                        <w:right w:val="none" w:sz="0" w:space="0" w:color="auto"/>
                                                      </w:divBdr>
                                                    </w:div>
                                                    <w:div w:id="19805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954784">
      <w:bodyDiv w:val="1"/>
      <w:marLeft w:val="0"/>
      <w:marRight w:val="0"/>
      <w:marTop w:val="0"/>
      <w:marBottom w:val="0"/>
      <w:divBdr>
        <w:top w:val="none" w:sz="0" w:space="0" w:color="auto"/>
        <w:left w:val="none" w:sz="0" w:space="0" w:color="auto"/>
        <w:bottom w:val="none" w:sz="0" w:space="0" w:color="auto"/>
        <w:right w:val="none" w:sz="0" w:space="0" w:color="auto"/>
      </w:divBdr>
      <w:divsChild>
        <w:div w:id="1594170446">
          <w:marLeft w:val="0"/>
          <w:marRight w:val="0"/>
          <w:marTop w:val="0"/>
          <w:marBottom w:val="0"/>
          <w:divBdr>
            <w:top w:val="none" w:sz="0" w:space="0" w:color="auto"/>
            <w:left w:val="none" w:sz="0" w:space="0" w:color="auto"/>
            <w:bottom w:val="none" w:sz="0" w:space="0" w:color="auto"/>
            <w:right w:val="none" w:sz="0" w:space="0" w:color="auto"/>
          </w:divBdr>
          <w:divsChild>
            <w:div w:id="1833835488">
              <w:marLeft w:val="0"/>
              <w:marRight w:val="0"/>
              <w:marTop w:val="0"/>
              <w:marBottom w:val="0"/>
              <w:divBdr>
                <w:top w:val="none" w:sz="0" w:space="0" w:color="auto"/>
                <w:left w:val="none" w:sz="0" w:space="0" w:color="auto"/>
                <w:bottom w:val="none" w:sz="0" w:space="0" w:color="auto"/>
                <w:right w:val="none" w:sz="0" w:space="0" w:color="auto"/>
              </w:divBdr>
              <w:divsChild>
                <w:div w:id="221789578">
                  <w:marLeft w:val="0"/>
                  <w:marRight w:val="0"/>
                  <w:marTop w:val="0"/>
                  <w:marBottom w:val="0"/>
                  <w:divBdr>
                    <w:top w:val="none" w:sz="0" w:space="0" w:color="auto"/>
                    <w:left w:val="none" w:sz="0" w:space="0" w:color="auto"/>
                    <w:bottom w:val="none" w:sz="0" w:space="0" w:color="auto"/>
                    <w:right w:val="none" w:sz="0" w:space="0" w:color="auto"/>
                  </w:divBdr>
                  <w:divsChild>
                    <w:div w:id="1596747714">
                      <w:marLeft w:val="0"/>
                      <w:marRight w:val="0"/>
                      <w:marTop w:val="0"/>
                      <w:marBottom w:val="0"/>
                      <w:divBdr>
                        <w:top w:val="none" w:sz="0" w:space="0" w:color="auto"/>
                        <w:left w:val="none" w:sz="0" w:space="0" w:color="auto"/>
                        <w:bottom w:val="none" w:sz="0" w:space="0" w:color="auto"/>
                        <w:right w:val="none" w:sz="0" w:space="0" w:color="auto"/>
                      </w:divBdr>
                      <w:divsChild>
                        <w:div w:id="190844638">
                          <w:marLeft w:val="0"/>
                          <w:marRight w:val="0"/>
                          <w:marTop w:val="0"/>
                          <w:marBottom w:val="0"/>
                          <w:divBdr>
                            <w:top w:val="none" w:sz="0" w:space="0" w:color="auto"/>
                            <w:left w:val="none" w:sz="0" w:space="0" w:color="auto"/>
                            <w:bottom w:val="none" w:sz="0" w:space="0" w:color="auto"/>
                            <w:right w:val="none" w:sz="0" w:space="0" w:color="auto"/>
                          </w:divBdr>
                          <w:divsChild>
                            <w:div w:id="138233201">
                              <w:marLeft w:val="0"/>
                              <w:marRight w:val="0"/>
                              <w:marTop w:val="0"/>
                              <w:marBottom w:val="0"/>
                              <w:divBdr>
                                <w:top w:val="none" w:sz="0" w:space="0" w:color="auto"/>
                                <w:left w:val="none" w:sz="0" w:space="0" w:color="auto"/>
                                <w:bottom w:val="none" w:sz="0" w:space="0" w:color="auto"/>
                                <w:right w:val="none" w:sz="0" w:space="0" w:color="auto"/>
                              </w:divBdr>
                              <w:divsChild>
                                <w:div w:id="1975716424">
                                  <w:marLeft w:val="0"/>
                                  <w:marRight w:val="0"/>
                                  <w:marTop w:val="0"/>
                                  <w:marBottom w:val="0"/>
                                  <w:divBdr>
                                    <w:top w:val="none" w:sz="0" w:space="0" w:color="auto"/>
                                    <w:left w:val="none" w:sz="0" w:space="0" w:color="auto"/>
                                    <w:bottom w:val="none" w:sz="0" w:space="0" w:color="auto"/>
                                    <w:right w:val="none" w:sz="0" w:space="0" w:color="auto"/>
                                  </w:divBdr>
                                  <w:divsChild>
                                    <w:div w:id="2044551922">
                                      <w:marLeft w:val="0"/>
                                      <w:marRight w:val="0"/>
                                      <w:marTop w:val="0"/>
                                      <w:marBottom w:val="0"/>
                                      <w:divBdr>
                                        <w:top w:val="none" w:sz="0" w:space="0" w:color="auto"/>
                                        <w:left w:val="none" w:sz="0" w:space="0" w:color="auto"/>
                                        <w:bottom w:val="none" w:sz="0" w:space="0" w:color="auto"/>
                                        <w:right w:val="none" w:sz="0" w:space="0" w:color="auto"/>
                                      </w:divBdr>
                                      <w:divsChild>
                                        <w:div w:id="1664549624">
                                          <w:marLeft w:val="0"/>
                                          <w:marRight w:val="0"/>
                                          <w:marTop w:val="0"/>
                                          <w:marBottom w:val="0"/>
                                          <w:divBdr>
                                            <w:top w:val="none" w:sz="0" w:space="0" w:color="auto"/>
                                            <w:left w:val="none" w:sz="0" w:space="0" w:color="auto"/>
                                            <w:bottom w:val="none" w:sz="0" w:space="0" w:color="auto"/>
                                            <w:right w:val="none" w:sz="0" w:space="0" w:color="auto"/>
                                          </w:divBdr>
                                          <w:divsChild>
                                            <w:div w:id="287055262">
                                              <w:marLeft w:val="0"/>
                                              <w:marRight w:val="0"/>
                                              <w:marTop w:val="0"/>
                                              <w:marBottom w:val="0"/>
                                              <w:divBdr>
                                                <w:top w:val="none" w:sz="0" w:space="0" w:color="auto"/>
                                                <w:left w:val="none" w:sz="0" w:space="0" w:color="auto"/>
                                                <w:bottom w:val="none" w:sz="0" w:space="0" w:color="auto"/>
                                                <w:right w:val="none" w:sz="0" w:space="0" w:color="auto"/>
                                              </w:divBdr>
                                              <w:divsChild>
                                                <w:div w:id="1903759208">
                                                  <w:marLeft w:val="0"/>
                                                  <w:marRight w:val="0"/>
                                                  <w:marTop w:val="0"/>
                                                  <w:marBottom w:val="0"/>
                                                  <w:divBdr>
                                                    <w:top w:val="none" w:sz="0" w:space="0" w:color="auto"/>
                                                    <w:left w:val="none" w:sz="0" w:space="0" w:color="auto"/>
                                                    <w:bottom w:val="none" w:sz="0" w:space="0" w:color="auto"/>
                                                    <w:right w:val="none" w:sz="0" w:space="0" w:color="auto"/>
                                                  </w:divBdr>
                                                  <w:divsChild>
                                                    <w:div w:id="158159460">
                                                      <w:marLeft w:val="0"/>
                                                      <w:marRight w:val="0"/>
                                                      <w:marTop w:val="0"/>
                                                      <w:marBottom w:val="0"/>
                                                      <w:divBdr>
                                                        <w:top w:val="none" w:sz="0" w:space="0" w:color="auto"/>
                                                        <w:left w:val="none" w:sz="0" w:space="0" w:color="auto"/>
                                                        <w:bottom w:val="none" w:sz="0" w:space="0" w:color="auto"/>
                                                        <w:right w:val="none" w:sz="0" w:space="0" w:color="auto"/>
                                                      </w:divBdr>
                                                    </w:div>
                                                    <w:div w:id="440078115">
                                                      <w:marLeft w:val="0"/>
                                                      <w:marRight w:val="0"/>
                                                      <w:marTop w:val="0"/>
                                                      <w:marBottom w:val="0"/>
                                                      <w:divBdr>
                                                        <w:top w:val="none" w:sz="0" w:space="0" w:color="auto"/>
                                                        <w:left w:val="none" w:sz="0" w:space="0" w:color="auto"/>
                                                        <w:bottom w:val="none" w:sz="0" w:space="0" w:color="auto"/>
                                                        <w:right w:val="none" w:sz="0" w:space="0" w:color="auto"/>
                                                      </w:divBdr>
                                                    </w:div>
                                                    <w:div w:id="538663719">
                                                      <w:marLeft w:val="0"/>
                                                      <w:marRight w:val="0"/>
                                                      <w:marTop w:val="0"/>
                                                      <w:marBottom w:val="0"/>
                                                      <w:divBdr>
                                                        <w:top w:val="none" w:sz="0" w:space="0" w:color="auto"/>
                                                        <w:left w:val="none" w:sz="0" w:space="0" w:color="auto"/>
                                                        <w:bottom w:val="none" w:sz="0" w:space="0" w:color="auto"/>
                                                        <w:right w:val="none" w:sz="0" w:space="0" w:color="auto"/>
                                                      </w:divBdr>
                                                    </w:div>
                                                    <w:div w:id="709644577">
                                                      <w:marLeft w:val="0"/>
                                                      <w:marRight w:val="0"/>
                                                      <w:marTop w:val="0"/>
                                                      <w:marBottom w:val="0"/>
                                                      <w:divBdr>
                                                        <w:top w:val="none" w:sz="0" w:space="0" w:color="auto"/>
                                                        <w:left w:val="none" w:sz="0" w:space="0" w:color="auto"/>
                                                        <w:bottom w:val="none" w:sz="0" w:space="0" w:color="auto"/>
                                                        <w:right w:val="none" w:sz="0" w:space="0" w:color="auto"/>
                                                      </w:divBdr>
                                                    </w:div>
                                                    <w:div w:id="1176654464">
                                                      <w:marLeft w:val="0"/>
                                                      <w:marRight w:val="0"/>
                                                      <w:marTop w:val="0"/>
                                                      <w:marBottom w:val="0"/>
                                                      <w:divBdr>
                                                        <w:top w:val="none" w:sz="0" w:space="0" w:color="auto"/>
                                                        <w:left w:val="none" w:sz="0" w:space="0" w:color="auto"/>
                                                        <w:bottom w:val="none" w:sz="0" w:space="0" w:color="auto"/>
                                                        <w:right w:val="none" w:sz="0" w:space="0" w:color="auto"/>
                                                      </w:divBdr>
                                                    </w:div>
                                                    <w:div w:id="1229994100">
                                                      <w:marLeft w:val="0"/>
                                                      <w:marRight w:val="0"/>
                                                      <w:marTop w:val="0"/>
                                                      <w:marBottom w:val="0"/>
                                                      <w:divBdr>
                                                        <w:top w:val="none" w:sz="0" w:space="0" w:color="auto"/>
                                                        <w:left w:val="none" w:sz="0" w:space="0" w:color="auto"/>
                                                        <w:bottom w:val="none" w:sz="0" w:space="0" w:color="auto"/>
                                                        <w:right w:val="none" w:sz="0" w:space="0" w:color="auto"/>
                                                      </w:divBdr>
                                                    </w:div>
                                                    <w:div w:id="1419401790">
                                                      <w:marLeft w:val="0"/>
                                                      <w:marRight w:val="0"/>
                                                      <w:marTop w:val="0"/>
                                                      <w:marBottom w:val="0"/>
                                                      <w:divBdr>
                                                        <w:top w:val="none" w:sz="0" w:space="0" w:color="auto"/>
                                                        <w:left w:val="none" w:sz="0" w:space="0" w:color="auto"/>
                                                        <w:bottom w:val="none" w:sz="0" w:space="0" w:color="auto"/>
                                                        <w:right w:val="none" w:sz="0" w:space="0" w:color="auto"/>
                                                      </w:divBdr>
                                                    </w:div>
                                                    <w:div w:id="18744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net.fr/documentation/Document?id=CODE_CTRA_ARTI_L1237-5&amp;FromId=Z2M6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public.fr/particuliers/vosdroits/F1633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7" ma:contentTypeDescription="Crée un document." ma:contentTypeScope="" ma:versionID="1e032c1ca39dba9c5e06cf2200e40045">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9d814cac99337978c1b1752d58f2cf8f"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D2923-DC7B-4506-8768-EE7C28075F3A}">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2.xml><?xml version="1.0" encoding="utf-8"?>
<ds:datastoreItem xmlns:ds="http://schemas.openxmlformats.org/officeDocument/2006/customXml" ds:itemID="{3679E126-4180-4DA0-9834-EFAFD4D24C2C}"/>
</file>

<file path=customXml/itemProps3.xml><?xml version="1.0" encoding="utf-8"?>
<ds:datastoreItem xmlns:ds="http://schemas.openxmlformats.org/officeDocument/2006/customXml" ds:itemID="{76FE7D37-25A3-4BEE-9969-0B3B1FE6C309}">
  <ds:schemaRefs>
    <ds:schemaRef ds:uri="http://schemas.openxmlformats.org/officeDocument/2006/bibliography"/>
  </ds:schemaRefs>
</ds:datastoreItem>
</file>

<file path=customXml/itemProps4.xml><?xml version="1.0" encoding="utf-8"?>
<ds:datastoreItem xmlns:ds="http://schemas.openxmlformats.org/officeDocument/2006/customXml" ds:itemID="{3FB40BDC-9B86-4EDE-BCE4-EA115A900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11270</Characters>
  <Application>Microsoft Office Word</Application>
  <DocSecurity>0</DocSecurity>
  <Lines>93</Lines>
  <Paragraphs>26</Paragraphs>
  <ScaleCrop>false</ScaleCrop>
  <Company>FNH</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 SOCIALES</dc:title>
  <dc:subject/>
  <dc:creator>social</dc:creator>
  <cp:keywords/>
  <cp:lastModifiedBy>Céline  Cavelier</cp:lastModifiedBy>
  <cp:revision>2</cp:revision>
  <cp:lastPrinted>2013-06-10T21:32:00Z</cp:lastPrinted>
  <dcterms:created xsi:type="dcterms:W3CDTF">2023-09-08T06:48:00Z</dcterms:created>
  <dcterms:modified xsi:type="dcterms:W3CDTF">2023-09-08T06:48:00Z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0x010100E759E50BF314344090BBD3063780AB1C</vt:lpwstr>
  </property>
  <property fmtid="{D5CDD505-2E9C-101B-9397-08002B2CF9AE}" pid="3" name="MediaServiceImageTags">
    <vt:lpwstr/>
  </property>
</Properties>
</file>